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5E02" w14:textId="77777777" w:rsidR="00FA17AC" w:rsidRPr="00FA17AC" w:rsidRDefault="00FA17AC" w:rsidP="00FA17AC">
      <w:pPr>
        <w:spacing w:line="240" w:lineRule="auto"/>
        <w:textAlignment w:val="baseline"/>
        <w:rPr>
          <w:rFonts w:ascii="Tahoma" w:eastAsia="Times New Roman" w:hAnsi="Tahoma" w:cs="Tahoma"/>
          <w:sz w:val="18"/>
          <w:szCs w:val="18"/>
          <w:lang w:eastAsia="zh-CN"/>
        </w:rPr>
      </w:pPr>
      <w:bookmarkStart w:id="0" w:name="_Toc132106357"/>
      <w:bookmarkStart w:id="1" w:name="_Toc125192843"/>
      <w:bookmarkStart w:id="2" w:name="_Toc132432220"/>
      <w:bookmarkStart w:id="3" w:name="_Toc130198125"/>
      <w:bookmarkStart w:id="4" w:name="_Toc130197564"/>
      <w:bookmarkStart w:id="5" w:name="_Toc132424971"/>
      <w:bookmarkStart w:id="6" w:name="_Toc130799586"/>
      <w:bookmarkStart w:id="7" w:name="_Toc130198065"/>
      <w:bookmarkStart w:id="8" w:name="_Hlk505757139"/>
      <w:r w:rsidRPr="00FA17AC">
        <w:rPr>
          <w:rFonts w:ascii="Tahoma" w:eastAsia="Times New Roman" w:hAnsi="Tahoma" w:cs="Tahoma"/>
          <w:sz w:val="18"/>
          <w:szCs w:val="18"/>
          <w:lang w:eastAsia="zh-CN"/>
        </w:rPr>
        <w:t> </w:t>
      </w:r>
      <w:bookmarkStart w:id="9" w:name="_Hlk172722205"/>
    </w:p>
    <w:p w14:paraId="72227CAB" w14:textId="77777777" w:rsidR="00FA17AC" w:rsidRPr="00FA17AC" w:rsidRDefault="00FA17AC" w:rsidP="00FA17AC">
      <w:pPr>
        <w:spacing w:line="240" w:lineRule="auto"/>
        <w:textAlignment w:val="baseline"/>
        <w:rPr>
          <w:rFonts w:ascii="Tahoma" w:eastAsia="Times New Roman" w:hAnsi="Tahoma" w:cs="Tahoma"/>
          <w:sz w:val="18"/>
          <w:szCs w:val="18"/>
          <w:lang w:eastAsia="zh-CN"/>
        </w:rPr>
      </w:pPr>
    </w:p>
    <w:p w14:paraId="7F45C4F4" w14:textId="77777777" w:rsidR="00C94D1D" w:rsidRPr="009B4B38" w:rsidRDefault="00C94D1D" w:rsidP="009B4B38">
      <w:pPr>
        <w:spacing w:line="240" w:lineRule="auto"/>
        <w:rPr>
          <w:rFonts w:ascii="Tahoma" w:eastAsia="SimSun" w:hAnsi="Tahoma" w:cs="Tahoma"/>
          <w:sz w:val="18"/>
          <w:szCs w:val="18"/>
          <w:lang w:eastAsia="sl-SI"/>
        </w:rPr>
      </w:pPr>
      <w:r w:rsidRPr="009B4B38">
        <w:rPr>
          <w:rFonts w:ascii="Tahoma" w:eastAsia="SimSun" w:hAnsi="Tahoma" w:cs="Tahoma"/>
          <w:b/>
          <w:bCs/>
          <w:sz w:val="18"/>
          <w:szCs w:val="18"/>
          <w:lang w:eastAsia="sl-SI"/>
        </w:rPr>
        <w:t xml:space="preserve">Podzemlje Pece </w:t>
      </w:r>
      <w:proofErr w:type="spellStart"/>
      <w:r w:rsidRPr="009B4B38">
        <w:rPr>
          <w:rFonts w:ascii="Tahoma" w:eastAsia="SimSun" w:hAnsi="Tahoma" w:cs="Tahoma"/>
          <w:b/>
          <w:bCs/>
          <w:sz w:val="18"/>
          <w:szCs w:val="18"/>
          <w:lang w:eastAsia="sl-SI"/>
        </w:rPr>
        <w:t>d.o.o</w:t>
      </w:r>
      <w:proofErr w:type="spellEnd"/>
      <w:r w:rsidRPr="009B4B38">
        <w:rPr>
          <w:rFonts w:ascii="Tahoma" w:eastAsia="SimSun" w:hAnsi="Tahoma" w:cs="Tahoma"/>
          <w:b/>
          <w:bCs/>
          <w:sz w:val="18"/>
          <w:szCs w:val="18"/>
          <w:lang w:eastAsia="sl-SI"/>
        </w:rPr>
        <w:t>.</w:t>
      </w:r>
      <w:r w:rsidRPr="009B4B38">
        <w:rPr>
          <w:rFonts w:ascii="Tahoma" w:eastAsia="SimSun" w:hAnsi="Tahoma" w:cs="Tahoma"/>
          <w:sz w:val="18"/>
          <w:szCs w:val="18"/>
          <w:lang w:eastAsia="sl-SI"/>
        </w:rPr>
        <w:t xml:space="preserve">, </w:t>
      </w:r>
      <w:hyperlink r:id="rId11" w:tgtFrame="_blank" w:history="1">
        <w:proofErr w:type="spellStart"/>
        <w:r w:rsidRPr="009B4B38">
          <w:rPr>
            <w:rFonts w:ascii="Tahoma" w:eastAsia="SimSun" w:hAnsi="Tahoma" w:cs="Tahoma"/>
            <w:sz w:val="18"/>
            <w:szCs w:val="18"/>
            <w:lang w:eastAsia="sl-SI"/>
          </w:rPr>
          <w:t>Glančnik</w:t>
        </w:r>
        <w:proofErr w:type="spellEnd"/>
        <w:r w:rsidRPr="009B4B38">
          <w:rPr>
            <w:rFonts w:ascii="Tahoma" w:eastAsia="SimSun" w:hAnsi="Tahoma" w:cs="Tahoma"/>
            <w:sz w:val="18"/>
            <w:szCs w:val="18"/>
            <w:lang w:eastAsia="sl-SI"/>
          </w:rPr>
          <w:t xml:space="preserve"> 8 2392 Spodnji Breg</w:t>
        </w:r>
      </w:hyperlink>
      <w:r w:rsidRPr="009B4B38">
        <w:rPr>
          <w:rFonts w:ascii="Tahoma" w:eastAsia="SimSun" w:hAnsi="Tahoma" w:cs="Tahoma"/>
          <w:sz w:val="18"/>
          <w:szCs w:val="18"/>
          <w:lang w:eastAsia="sl-SI"/>
        </w:rPr>
        <w:t>, ki jo zastopa direktorica Darja Komar, davčna številka SI 51705664, matična številka: 3558398000  (v nadaljevanju: naročnik)</w:t>
      </w:r>
    </w:p>
    <w:p w14:paraId="32A1B6E8" w14:textId="77777777" w:rsidR="00C94D1D" w:rsidRPr="009B4B38" w:rsidRDefault="00C94D1D" w:rsidP="009B4B38">
      <w:pPr>
        <w:spacing w:line="240" w:lineRule="auto"/>
        <w:rPr>
          <w:rFonts w:ascii="Tahoma" w:eastAsia="SimSun" w:hAnsi="Tahoma" w:cs="Tahoma"/>
          <w:sz w:val="18"/>
          <w:szCs w:val="18"/>
          <w:lang w:eastAsia="sl-SI"/>
        </w:rPr>
      </w:pPr>
      <w:r w:rsidRPr="009B4B38">
        <w:rPr>
          <w:rFonts w:ascii="Tahoma" w:eastAsia="SimSun" w:hAnsi="Tahoma" w:cs="Tahoma"/>
          <w:sz w:val="18"/>
          <w:szCs w:val="18"/>
          <w:lang w:eastAsia="sl-SI"/>
        </w:rPr>
        <w:t>in</w:t>
      </w:r>
    </w:p>
    <w:p w14:paraId="47112579" w14:textId="77777777" w:rsidR="00FA17AC" w:rsidRPr="00FA17AC" w:rsidRDefault="00FA17AC" w:rsidP="00FA17AC">
      <w:pPr>
        <w:spacing w:line="240" w:lineRule="auto"/>
        <w:textAlignment w:val="baseline"/>
        <w:rPr>
          <w:rFonts w:ascii="Tahoma" w:eastAsia="Times New Roman" w:hAnsi="Tahoma" w:cs="Tahoma"/>
          <w:sz w:val="18"/>
          <w:szCs w:val="18"/>
          <w:lang w:eastAsia="zh-CN"/>
        </w:rPr>
      </w:pPr>
    </w:p>
    <w:p w14:paraId="77D76E5E" w14:textId="77777777" w:rsidR="00FA17AC" w:rsidRPr="00FA17AC" w:rsidRDefault="00FA17AC" w:rsidP="00FA17AC">
      <w:pPr>
        <w:spacing w:line="240" w:lineRule="auto"/>
        <w:rPr>
          <w:rFonts w:ascii="Tahoma" w:eastAsia="SimSun" w:hAnsi="Tahoma" w:cs="Tahoma"/>
          <w:sz w:val="18"/>
          <w:szCs w:val="18"/>
          <w:lang w:eastAsia="sl-SI"/>
        </w:rPr>
      </w:pPr>
    </w:p>
    <w:p w14:paraId="1EB1FD11" w14:textId="77777777" w:rsidR="00FA17AC" w:rsidRPr="00FA17AC" w:rsidRDefault="00FA17AC" w:rsidP="00FA17AC">
      <w:pPr>
        <w:spacing w:line="240" w:lineRule="auto"/>
        <w:ind w:left="1134"/>
        <w:rPr>
          <w:rFonts w:ascii="Tahoma" w:eastAsia="SimSun" w:hAnsi="Tahoma" w:cs="Tahoma"/>
          <w:sz w:val="18"/>
          <w:szCs w:val="18"/>
          <w:lang w:eastAsia="sl-SI"/>
        </w:rPr>
      </w:pPr>
    </w:p>
    <w:p w14:paraId="2D4644D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b/>
          <w:sz w:val="18"/>
          <w:szCs w:val="18"/>
          <w:lang w:eastAsia="sl-SI"/>
        </w:rPr>
        <w:t>_____________________________________________________________________,</w:t>
      </w:r>
      <w:r w:rsidRPr="00FA17AC">
        <w:rPr>
          <w:rFonts w:ascii="Tahoma" w:eastAsia="SimSun" w:hAnsi="Tahoma" w:cs="Tahoma"/>
          <w:sz w:val="18"/>
          <w:szCs w:val="18"/>
          <w:lang w:eastAsia="sl-SI"/>
        </w:rPr>
        <w:t xml:space="preserve"> ki ga zastopa ____________________________________________________________________________________________________. </w:t>
      </w:r>
    </w:p>
    <w:p w14:paraId="7BCB2FB6"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(navesti funkcijo, ime in priimek osebe, pooblaščene za zastopanje)</w:t>
      </w:r>
    </w:p>
    <w:p w14:paraId="3CF249E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matična številka: __________________________,</w:t>
      </w:r>
    </w:p>
    <w:p w14:paraId="36094B2E"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identifikacijska številka za DDV: _____________________________</w:t>
      </w:r>
    </w:p>
    <w:p w14:paraId="1D95E2A7"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nadaljevanju: izvajalec),</w:t>
      </w:r>
    </w:p>
    <w:p w14:paraId="1A24EA53" w14:textId="77777777" w:rsidR="00FA17AC" w:rsidRPr="00FA17AC" w:rsidRDefault="00FA17AC" w:rsidP="00FA17AC">
      <w:pPr>
        <w:spacing w:line="240" w:lineRule="auto"/>
        <w:rPr>
          <w:rFonts w:ascii="Tahoma" w:eastAsia="SimSun" w:hAnsi="Tahoma" w:cs="Tahoma"/>
          <w:sz w:val="18"/>
          <w:szCs w:val="18"/>
          <w:lang w:eastAsia="sl-SI"/>
        </w:rPr>
      </w:pPr>
    </w:p>
    <w:p w14:paraId="153E3AD6" w14:textId="77777777" w:rsidR="00FA17AC" w:rsidRPr="00FA17AC" w:rsidRDefault="00FA17AC" w:rsidP="00FA17AC">
      <w:pPr>
        <w:spacing w:line="240" w:lineRule="auto"/>
        <w:rPr>
          <w:rFonts w:ascii="Tahoma" w:eastAsia="SimSun" w:hAnsi="Tahoma" w:cs="Tahoma"/>
          <w:sz w:val="18"/>
          <w:szCs w:val="18"/>
          <w:lang w:eastAsia="sl-SI"/>
        </w:rPr>
      </w:pPr>
    </w:p>
    <w:p w14:paraId="0F63DE90"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skleneta naslednjo</w:t>
      </w:r>
    </w:p>
    <w:p w14:paraId="055E0458" w14:textId="77777777" w:rsidR="00FA17AC" w:rsidRPr="00FA17AC" w:rsidRDefault="00FA17AC" w:rsidP="00FA17AC">
      <w:pPr>
        <w:spacing w:line="240" w:lineRule="auto"/>
        <w:ind w:right="-286"/>
        <w:rPr>
          <w:rFonts w:ascii="Tahoma" w:eastAsia="SimSun" w:hAnsi="Tahoma" w:cs="Tahoma"/>
          <w:sz w:val="18"/>
          <w:szCs w:val="18"/>
          <w:lang w:eastAsia="sl-SI"/>
        </w:rPr>
      </w:pPr>
    </w:p>
    <w:p w14:paraId="02D96922" w14:textId="77777777" w:rsidR="00FA17AC" w:rsidRPr="00FA17AC" w:rsidRDefault="00FA17AC" w:rsidP="00FA17AC">
      <w:pPr>
        <w:spacing w:line="240" w:lineRule="auto"/>
        <w:ind w:right="-286"/>
        <w:rPr>
          <w:rFonts w:ascii="Tahoma" w:eastAsia="SimSun" w:hAnsi="Tahoma" w:cs="Tahoma"/>
          <w:sz w:val="18"/>
          <w:szCs w:val="18"/>
          <w:lang w:eastAsia="sl-SI"/>
        </w:rPr>
      </w:pPr>
    </w:p>
    <w:p w14:paraId="69A2E390" w14:textId="77777777" w:rsidR="00FA17AC" w:rsidRPr="00FA17AC" w:rsidRDefault="00FA17AC" w:rsidP="00FA17AC">
      <w:pPr>
        <w:shd w:val="clear" w:color="auto" w:fill="B8CCE4"/>
        <w:spacing w:line="240" w:lineRule="auto"/>
        <w:jc w:val="center"/>
        <w:rPr>
          <w:rFonts w:ascii="Tahoma" w:eastAsia="SimSun" w:hAnsi="Tahoma" w:cs="Tahoma"/>
          <w:b/>
          <w:bCs/>
          <w:sz w:val="18"/>
          <w:szCs w:val="18"/>
          <w:lang w:eastAsia="sl-SI"/>
        </w:rPr>
      </w:pPr>
      <w:r w:rsidRPr="00FA17AC">
        <w:rPr>
          <w:rFonts w:ascii="Tahoma" w:eastAsia="SimSun" w:hAnsi="Tahoma" w:cs="Tahoma"/>
          <w:b/>
          <w:bCs/>
          <w:sz w:val="18"/>
          <w:szCs w:val="18"/>
          <w:lang w:eastAsia="sl-SI"/>
        </w:rPr>
        <w:t xml:space="preserve">GRADBENO POGODBO </w:t>
      </w:r>
    </w:p>
    <w:p w14:paraId="2900FD95" w14:textId="57475A11" w:rsidR="00FA17AC" w:rsidRPr="00FA17AC" w:rsidRDefault="00FA17AC" w:rsidP="00FA17AC">
      <w:pPr>
        <w:shd w:val="clear" w:color="auto" w:fill="B8CCE4"/>
        <w:spacing w:line="240" w:lineRule="auto"/>
        <w:jc w:val="center"/>
        <w:rPr>
          <w:rFonts w:ascii="Tahoma" w:eastAsia="SimSun" w:hAnsi="Tahoma" w:cs="Tahoma"/>
          <w:b/>
          <w:sz w:val="18"/>
          <w:szCs w:val="18"/>
          <w:lang w:eastAsia="sl-SI"/>
        </w:rPr>
      </w:pPr>
      <w:r w:rsidRPr="00FA17AC">
        <w:rPr>
          <w:rFonts w:ascii="Tahoma" w:eastAsia="SimSun" w:hAnsi="Tahoma" w:cs="Tahoma"/>
          <w:b/>
          <w:sz w:val="18"/>
          <w:szCs w:val="18"/>
          <w:lang w:eastAsia="sl-SI"/>
        </w:rPr>
        <w:t>ZA IZVEDBO GOI DEL ZA PROJEKT »</w:t>
      </w:r>
      <w:proofErr w:type="spellStart"/>
      <w:r w:rsidR="00C94D1D" w:rsidRPr="00C94D1D">
        <w:rPr>
          <w:rFonts w:ascii="Tahoma" w:eastAsia="SimSun" w:hAnsi="Tahoma" w:cs="Tahoma"/>
          <w:b/>
          <w:sz w:val="18"/>
          <w:szCs w:val="18"/>
          <w:lang w:eastAsia="sl-SI"/>
        </w:rPr>
        <w:t>Geo.hub</w:t>
      </w:r>
      <w:proofErr w:type="spellEnd"/>
      <w:r w:rsidRPr="00FA17AC">
        <w:rPr>
          <w:rFonts w:ascii="Tahoma" w:eastAsia="SimSun" w:hAnsi="Tahoma" w:cs="Tahoma"/>
          <w:b/>
          <w:sz w:val="18"/>
          <w:szCs w:val="18"/>
          <w:lang w:eastAsia="sl-SI"/>
        </w:rPr>
        <w:t>«</w:t>
      </w:r>
    </w:p>
    <w:p w14:paraId="260D07AF" w14:textId="77777777" w:rsidR="00FA17AC" w:rsidRPr="00FA17AC" w:rsidRDefault="00FA17AC" w:rsidP="00FA17AC">
      <w:pPr>
        <w:shd w:val="clear" w:color="auto" w:fill="B8CCE4"/>
        <w:spacing w:line="240" w:lineRule="auto"/>
        <w:ind w:right="11"/>
        <w:jc w:val="left"/>
        <w:rPr>
          <w:rFonts w:ascii="Tahoma" w:eastAsia="SimSun" w:hAnsi="Tahoma" w:cs="Tahoma"/>
          <w:b/>
          <w:sz w:val="18"/>
          <w:szCs w:val="18"/>
          <w:lang w:eastAsia="sl-SI"/>
        </w:rPr>
      </w:pPr>
      <w:r w:rsidRPr="00FA17AC">
        <w:rPr>
          <w:rFonts w:ascii="Tahoma" w:eastAsia="SimSun" w:hAnsi="Tahoma" w:cs="Tahoma"/>
          <w:b/>
          <w:sz w:val="18"/>
          <w:szCs w:val="18"/>
          <w:lang w:eastAsia="sl-SI"/>
        </w:rPr>
        <w:t xml:space="preserve">                                                                            </w:t>
      </w:r>
    </w:p>
    <w:p w14:paraId="5CEC9426" w14:textId="77777777" w:rsidR="00FA17AC" w:rsidRPr="00FA17AC" w:rsidRDefault="00FA17AC" w:rsidP="00FA17AC">
      <w:pPr>
        <w:spacing w:line="240" w:lineRule="auto"/>
        <w:ind w:right="-286"/>
        <w:rPr>
          <w:rFonts w:ascii="Tahoma" w:eastAsia="SimSun" w:hAnsi="Tahoma" w:cs="Tahoma"/>
          <w:b/>
          <w:sz w:val="18"/>
          <w:szCs w:val="18"/>
          <w:lang w:eastAsia="sl-SI"/>
        </w:rPr>
      </w:pPr>
    </w:p>
    <w:p w14:paraId="7AFC4BE5"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Uvodne določbe</w:t>
      </w:r>
    </w:p>
    <w:p w14:paraId="3BF88515"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481637E4" w14:textId="77777777" w:rsidR="00FA17AC" w:rsidRPr="00FA17AC" w:rsidRDefault="00FA17AC" w:rsidP="00FA17AC">
      <w:pPr>
        <w:spacing w:line="240" w:lineRule="auto"/>
        <w:ind w:left="360" w:right="-286"/>
        <w:contextualSpacing/>
        <w:jc w:val="left"/>
        <w:rPr>
          <w:rFonts w:ascii="Tahoma" w:eastAsia="SimSun" w:hAnsi="Tahoma" w:cs="Tahoma"/>
          <w:sz w:val="18"/>
          <w:szCs w:val="18"/>
          <w:lang w:eastAsia="sl-SI"/>
        </w:rPr>
      </w:pPr>
    </w:p>
    <w:p w14:paraId="176B07B0" w14:textId="77777777" w:rsidR="00FA17AC" w:rsidRPr="00FA17AC" w:rsidRDefault="00FA17AC" w:rsidP="00FA17AC">
      <w:pPr>
        <w:spacing w:line="240" w:lineRule="auto"/>
        <w:ind w:right="-286"/>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Pogodbeni stranki uvodoma ugotavljata, da:</w:t>
      </w:r>
    </w:p>
    <w:p w14:paraId="0012A6F6" w14:textId="77777777" w:rsidR="00FA17AC" w:rsidRPr="00FA17AC" w:rsidRDefault="00FA17AC" w:rsidP="00FA17AC">
      <w:pPr>
        <w:spacing w:line="240" w:lineRule="auto"/>
        <w:ind w:right="-286"/>
        <w:contextualSpacing/>
        <w:jc w:val="left"/>
        <w:rPr>
          <w:rFonts w:ascii="Tahoma" w:eastAsia="SimSun" w:hAnsi="Tahoma" w:cs="Tahoma"/>
          <w:sz w:val="18"/>
          <w:szCs w:val="18"/>
          <w:lang w:eastAsia="sl-SI"/>
        </w:rPr>
      </w:pPr>
    </w:p>
    <w:p w14:paraId="669BCB6F" w14:textId="0628CB8B" w:rsidR="00FA17AC" w:rsidRPr="00FA17AC" w:rsidRDefault="00FA17AC" w:rsidP="00FA17AC">
      <w:pPr>
        <w:numPr>
          <w:ilvl w:val="0"/>
          <w:numId w:val="17"/>
        </w:numPr>
        <w:spacing w:line="240" w:lineRule="auto"/>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je bil izvajalec izbran na podlagi </w:t>
      </w:r>
      <w:r w:rsidR="00C94D1D">
        <w:rPr>
          <w:rFonts w:ascii="Tahoma" w:eastAsia="SimSun" w:hAnsi="Tahoma" w:cs="Tahoma"/>
          <w:sz w:val="18"/>
          <w:szCs w:val="18"/>
          <w:lang w:eastAsia="sl-SI"/>
        </w:rPr>
        <w:t xml:space="preserve">evidenčnega postopka, skladno z </w:t>
      </w:r>
      <w:r w:rsidRPr="00FA17AC">
        <w:rPr>
          <w:rFonts w:ascii="Tahoma" w:eastAsia="SimSun" w:hAnsi="Tahoma" w:cs="Tahoma"/>
          <w:sz w:val="18"/>
          <w:szCs w:val="18"/>
          <w:lang w:eastAsia="sl-SI"/>
        </w:rPr>
        <w:t>Zakon</w:t>
      </w:r>
      <w:r w:rsidR="00C94D1D">
        <w:rPr>
          <w:rFonts w:ascii="Tahoma" w:eastAsia="SimSun" w:hAnsi="Tahoma" w:cs="Tahoma"/>
          <w:sz w:val="18"/>
          <w:szCs w:val="18"/>
          <w:lang w:eastAsia="sl-SI"/>
        </w:rPr>
        <w:t>om</w:t>
      </w:r>
      <w:r w:rsidRPr="00FA17AC">
        <w:rPr>
          <w:rFonts w:ascii="Tahoma" w:eastAsia="SimSun" w:hAnsi="Tahoma" w:cs="Tahoma"/>
          <w:sz w:val="18"/>
          <w:szCs w:val="18"/>
          <w:lang w:eastAsia="sl-SI"/>
        </w:rPr>
        <w:t xml:space="preserve"> o javnem naročanju (</w:t>
      </w:r>
      <w:r w:rsidRPr="00FA17AC">
        <w:rPr>
          <w:rFonts w:ascii="Tahoma" w:eastAsia="SimSun" w:hAnsi="Tahoma" w:cs="Tahoma"/>
          <w:iCs/>
          <w:sz w:val="18"/>
          <w:szCs w:val="18"/>
          <w:lang w:eastAsia="sl-SI"/>
        </w:rPr>
        <w:t>Uradni list RS, št. 91/15 in 14/18; v nadaljevanju: ZJN-3</w:t>
      </w:r>
      <w:r w:rsidRPr="00FA17AC">
        <w:rPr>
          <w:rFonts w:ascii="Tahoma" w:eastAsia="SimSun" w:hAnsi="Tahoma" w:cs="Tahoma"/>
          <w:sz w:val="18"/>
          <w:szCs w:val="18"/>
          <w:lang w:eastAsia="sl-SI"/>
        </w:rPr>
        <w:t>);</w:t>
      </w:r>
    </w:p>
    <w:p w14:paraId="152F59C5" w14:textId="450D6170" w:rsidR="00FA17AC" w:rsidRPr="00C94D1D" w:rsidRDefault="00FA17AC" w:rsidP="00BA22E3">
      <w:pPr>
        <w:numPr>
          <w:ilvl w:val="0"/>
          <w:numId w:val="17"/>
        </w:numPr>
        <w:spacing w:line="240" w:lineRule="auto"/>
        <w:ind w:right="-286"/>
        <w:jc w:val="left"/>
        <w:rPr>
          <w:rFonts w:ascii="Tahoma" w:eastAsia="SimSun" w:hAnsi="Tahoma" w:cs="Tahoma"/>
          <w:sz w:val="18"/>
          <w:szCs w:val="18"/>
          <w:lang w:eastAsia="sl-SI"/>
        </w:rPr>
      </w:pPr>
      <w:r w:rsidRPr="00C94D1D">
        <w:rPr>
          <w:rFonts w:ascii="Tahoma" w:eastAsia="SimSun" w:hAnsi="Tahoma" w:cs="Tahoma"/>
          <w:sz w:val="18"/>
          <w:szCs w:val="18"/>
          <w:lang w:eastAsia="sl-SI"/>
        </w:rPr>
        <w:t>je bil izvajalec izbran kot najugodnejši ponudnik z dne ____________________________</w:t>
      </w:r>
      <w:r w:rsidR="00C94D1D">
        <w:rPr>
          <w:rFonts w:ascii="Tahoma" w:eastAsia="SimSun" w:hAnsi="Tahoma" w:cs="Tahoma"/>
          <w:sz w:val="18"/>
          <w:szCs w:val="18"/>
          <w:lang w:eastAsia="sl-SI"/>
        </w:rPr>
        <w:t>.</w:t>
      </w:r>
    </w:p>
    <w:p w14:paraId="54939F93" w14:textId="77777777" w:rsidR="00FA17AC" w:rsidRPr="00FA17AC" w:rsidRDefault="00FA17AC" w:rsidP="00FA17AC">
      <w:pPr>
        <w:spacing w:line="240" w:lineRule="auto"/>
        <w:ind w:right="-286"/>
        <w:rPr>
          <w:rFonts w:ascii="Tahoma" w:eastAsia="SimSun" w:hAnsi="Tahoma" w:cs="Tahoma"/>
          <w:b/>
          <w:sz w:val="18"/>
          <w:szCs w:val="18"/>
          <w:lang w:eastAsia="sl-SI"/>
        </w:rPr>
      </w:pPr>
    </w:p>
    <w:p w14:paraId="3E5DAF68"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Predmet pogodbe</w:t>
      </w:r>
    </w:p>
    <w:p w14:paraId="2B1EFCED"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ED9E943" w14:textId="77777777" w:rsidR="00FA17AC" w:rsidRPr="00FA17AC" w:rsidRDefault="00FA17AC" w:rsidP="00FA17AC">
      <w:pPr>
        <w:spacing w:line="240" w:lineRule="auto"/>
        <w:ind w:right="-286"/>
        <w:rPr>
          <w:rFonts w:ascii="Tahoma" w:eastAsia="SimSun" w:hAnsi="Tahoma" w:cs="Tahoma"/>
          <w:sz w:val="18"/>
          <w:szCs w:val="18"/>
          <w:lang w:eastAsia="sl-SI"/>
        </w:rPr>
      </w:pPr>
    </w:p>
    <w:p w14:paraId="68D68F05" w14:textId="57AA18D6"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S to pogodbo naročnik odda, izvajalec pa se zaveže, da bo izvedel gradbeno – obrtniško - instalacijska dela (GOI dela) za </w:t>
      </w:r>
      <w:proofErr w:type="spellStart"/>
      <w:r w:rsidRPr="00FA17AC">
        <w:rPr>
          <w:rFonts w:ascii="Tahoma" w:eastAsia="SimSun" w:hAnsi="Tahoma" w:cs="Tahoma"/>
          <w:sz w:val="18"/>
          <w:szCs w:val="18"/>
          <w:lang w:val="en-US" w:eastAsia="sl-SI"/>
        </w:rPr>
        <w:t>projekt</w:t>
      </w:r>
      <w:proofErr w:type="spellEnd"/>
      <w:r w:rsidRPr="00FA17AC">
        <w:rPr>
          <w:rFonts w:ascii="Tahoma" w:eastAsia="SimSun" w:hAnsi="Tahoma" w:cs="Tahoma"/>
          <w:sz w:val="18"/>
          <w:szCs w:val="18"/>
          <w:lang w:val="en-US" w:eastAsia="sl-SI"/>
        </w:rPr>
        <w:t xml:space="preserve"> “</w:t>
      </w:r>
      <w:proofErr w:type="spellStart"/>
      <w:r w:rsidR="00C94D1D" w:rsidRPr="00C94D1D">
        <w:rPr>
          <w:rFonts w:ascii="Tahoma" w:eastAsia="SimSun" w:hAnsi="Tahoma" w:cs="Tahoma"/>
          <w:bCs/>
          <w:sz w:val="18"/>
          <w:szCs w:val="18"/>
          <w:lang w:eastAsia="sl-SI"/>
        </w:rPr>
        <w:t>Geo.hub</w:t>
      </w:r>
      <w:proofErr w:type="spellEnd"/>
      <w:r w:rsidRPr="00FA17AC">
        <w:rPr>
          <w:rFonts w:ascii="Tahoma" w:eastAsia="SimSun" w:hAnsi="Tahoma" w:cs="Tahoma"/>
          <w:sz w:val="18"/>
          <w:szCs w:val="18"/>
          <w:lang w:val="en-US" w:eastAsia="sl-SI"/>
        </w:rPr>
        <w:t>”</w:t>
      </w:r>
      <w:r w:rsidRPr="00FA17AC">
        <w:rPr>
          <w:rFonts w:ascii="Tahoma" w:eastAsia="SimSun" w:hAnsi="Tahoma" w:cs="Tahoma"/>
          <w:sz w:val="18"/>
          <w:szCs w:val="18"/>
          <w:lang w:eastAsia="sl-SI"/>
        </w:rPr>
        <w:t xml:space="preserve"> ( v nadaljevanju: pogodbena dela).</w:t>
      </w:r>
    </w:p>
    <w:p w14:paraId="0A39B14D" w14:textId="77777777" w:rsidR="00FA17AC" w:rsidRPr="00FA17AC" w:rsidRDefault="00FA17AC" w:rsidP="00FA17AC">
      <w:pPr>
        <w:spacing w:line="240" w:lineRule="auto"/>
        <w:rPr>
          <w:rFonts w:ascii="Tahoma" w:eastAsia="SimSun" w:hAnsi="Tahoma" w:cs="Tahoma"/>
          <w:sz w:val="18"/>
          <w:szCs w:val="18"/>
          <w:lang w:eastAsia="sl-SI"/>
        </w:rPr>
      </w:pPr>
    </w:p>
    <w:p w14:paraId="62537B76"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37B44951" w14:textId="77777777" w:rsidR="00FA17AC" w:rsidRPr="00FA17AC" w:rsidRDefault="00FA17AC" w:rsidP="00FA17AC">
      <w:pPr>
        <w:overflowPunct w:val="0"/>
        <w:autoSpaceDE w:val="0"/>
        <w:autoSpaceDN w:val="0"/>
        <w:adjustRightInd w:val="0"/>
        <w:spacing w:line="240" w:lineRule="auto"/>
        <w:rPr>
          <w:rFonts w:ascii="Tahoma" w:eastAsia="SimSun" w:hAnsi="Tahoma" w:cs="Tahoma"/>
          <w:sz w:val="18"/>
          <w:szCs w:val="18"/>
          <w:lang w:eastAsia="sl-SI"/>
        </w:rPr>
      </w:pPr>
    </w:p>
    <w:p w14:paraId="1A6D6E09"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Izvajalec se obvezuje, da bo izvršil pogodbena dela po tej pogodbi v skladu in v obsegu z naslednjimi dokumenti:  </w:t>
      </w:r>
    </w:p>
    <w:p w14:paraId="73231F4A" w14:textId="77777777" w:rsidR="00FA17AC" w:rsidRPr="00FA17AC" w:rsidRDefault="00FA17AC" w:rsidP="00FA17AC">
      <w:pPr>
        <w:numPr>
          <w:ilvl w:val="0"/>
          <w:numId w:val="18"/>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ponudbenim predračunom št._____________________z dne___________;</w:t>
      </w:r>
    </w:p>
    <w:p w14:paraId="257459CA" w14:textId="77777777" w:rsidR="00FA17AC" w:rsidRPr="00FA17AC" w:rsidRDefault="00FA17AC" w:rsidP="00FA17AC">
      <w:pPr>
        <w:numPr>
          <w:ilvl w:val="0"/>
          <w:numId w:val="18"/>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ponudbo izvajalca št. ______________________ z dne ______________________;</w:t>
      </w:r>
    </w:p>
    <w:p w14:paraId="7BA55041" w14:textId="5E1CD2ED" w:rsidR="00FA17AC" w:rsidRPr="00FA17AC" w:rsidRDefault="00FA17AC" w:rsidP="00FA17AC">
      <w:pPr>
        <w:numPr>
          <w:ilvl w:val="0"/>
          <w:numId w:val="18"/>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razpisno dokumentacijo naročnika št. -____________________ z dne ________________________________</w:t>
      </w:r>
      <w:r w:rsidR="00C94D1D">
        <w:rPr>
          <w:rFonts w:ascii="Tahoma" w:eastAsia="SimSun" w:hAnsi="Tahoma" w:cs="Tahoma"/>
          <w:sz w:val="18"/>
          <w:szCs w:val="18"/>
          <w:lang w:eastAsia="sl-SI"/>
        </w:rPr>
        <w:t>.</w:t>
      </w:r>
    </w:p>
    <w:p w14:paraId="157B9717"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p>
    <w:p w14:paraId="41601669"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r w:rsidRPr="00FA17AC">
        <w:rPr>
          <w:rFonts w:ascii="Tahoma" w:eastAsia="SimSun" w:hAnsi="Tahoma" w:cs="Tahoma"/>
          <w:sz w:val="18"/>
          <w:szCs w:val="18"/>
          <w:lang w:eastAsia="sl-SI"/>
        </w:rPr>
        <w:t xml:space="preserve">Naročnik ima pravico, da med izvedbo del posamezna dela odpove. </w:t>
      </w:r>
    </w:p>
    <w:p w14:paraId="61F4959F" w14:textId="77777777" w:rsidR="00FA17AC" w:rsidRPr="00FA17AC" w:rsidRDefault="00FA17AC" w:rsidP="00FA17AC">
      <w:pPr>
        <w:overflowPunct w:val="0"/>
        <w:autoSpaceDE w:val="0"/>
        <w:autoSpaceDN w:val="0"/>
        <w:adjustRightInd w:val="0"/>
        <w:spacing w:line="240" w:lineRule="auto"/>
        <w:rPr>
          <w:rFonts w:ascii="Tahoma" w:eastAsia="SimSun" w:hAnsi="Tahoma" w:cs="Tahoma"/>
          <w:sz w:val="18"/>
          <w:szCs w:val="18"/>
          <w:lang w:eastAsia="sl-SI"/>
        </w:rPr>
      </w:pPr>
    </w:p>
    <w:p w14:paraId="7F1CE227" w14:textId="77777777" w:rsidR="00FA17AC" w:rsidRPr="00FA17AC" w:rsidRDefault="00FA17AC" w:rsidP="00FA17AC">
      <w:pPr>
        <w:overflowPunct w:val="0"/>
        <w:autoSpaceDE w:val="0"/>
        <w:autoSpaceDN w:val="0"/>
        <w:adjustRightInd w:val="0"/>
        <w:spacing w:line="240" w:lineRule="auto"/>
        <w:rPr>
          <w:rFonts w:ascii="Tahoma" w:eastAsia="SimSun" w:hAnsi="Tahoma" w:cs="Tahoma"/>
          <w:sz w:val="18"/>
          <w:szCs w:val="18"/>
          <w:lang w:eastAsia="sl-SI"/>
        </w:rPr>
      </w:pPr>
    </w:p>
    <w:p w14:paraId="121CF9DE" w14:textId="77777777" w:rsidR="00FA17AC" w:rsidRPr="00FA17AC" w:rsidRDefault="00FA17AC" w:rsidP="00FA17AC">
      <w:pPr>
        <w:tabs>
          <w:tab w:val="center" w:pos="4536"/>
          <w:tab w:val="right" w:pos="9072"/>
        </w:tabs>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Cena pogodbenih del</w:t>
      </w:r>
    </w:p>
    <w:p w14:paraId="7CAA6B53"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30E43967" w14:textId="77777777" w:rsidR="00FA17AC" w:rsidRPr="00FA17AC" w:rsidRDefault="00FA17AC" w:rsidP="00FA17AC">
      <w:pPr>
        <w:spacing w:line="240" w:lineRule="auto"/>
        <w:ind w:right="-286"/>
        <w:rPr>
          <w:rFonts w:ascii="Tahoma" w:eastAsia="SimSun" w:hAnsi="Tahoma" w:cs="Tahoma"/>
          <w:sz w:val="18"/>
          <w:szCs w:val="18"/>
          <w:lang w:eastAsia="sl-SI"/>
        </w:rPr>
      </w:pPr>
    </w:p>
    <w:p w14:paraId="3E7AEDC6"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Cena pogodbenih del (v nadaljevanju:  pogodbena cena) je določena po sistemu </w:t>
      </w:r>
      <w:r w:rsidRPr="00FA17AC">
        <w:rPr>
          <w:rFonts w:ascii="Tahoma" w:eastAsia="SimSun" w:hAnsi="Tahoma" w:cs="Tahoma"/>
          <w:b/>
          <w:sz w:val="18"/>
          <w:szCs w:val="18"/>
          <w:lang w:val="zh-CN" w:eastAsia="sl-SI" w:bidi="en-US"/>
        </w:rPr>
        <w:t>»cena na enoto«</w:t>
      </w:r>
      <w:r w:rsidRPr="00FA17AC">
        <w:rPr>
          <w:rFonts w:ascii="Tahoma" w:eastAsia="SimSun" w:hAnsi="Tahoma" w:cs="Tahoma"/>
          <w:sz w:val="18"/>
          <w:szCs w:val="18"/>
          <w:lang w:val="zh-CN" w:eastAsia="sl-SI" w:bidi="en-US"/>
        </w:rPr>
        <w:t xml:space="preserve"> na osnovi izvajalčevega ponudbenega predračuna št. _____________ z dne ____________________________ (v nadaljevanju: ponudbeni predračun), ki je sestavni del izvajalčeve ponudbe št. ______________________ z dne ___________________.</w:t>
      </w:r>
    </w:p>
    <w:p w14:paraId="0D00981B"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lastRenderedPageBreak/>
        <w:t xml:space="preserve">                 </w:t>
      </w:r>
    </w:p>
    <w:p w14:paraId="6AD7E8BF"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Cena na enoto mere pogodbenih del, ki so predmet te pogodbe, znaša po ponudbenem predračunu skupaj EUR brez DDV oziroma  EUR z DDV (znesek DDV znaša  EUR). (z besedo: ______________________ evrov in __/100). </w:t>
      </w:r>
    </w:p>
    <w:p w14:paraId="7808D647" w14:textId="77777777" w:rsidR="00FA17AC" w:rsidRPr="00FA17AC" w:rsidRDefault="00FA17AC" w:rsidP="00FA17AC">
      <w:pPr>
        <w:spacing w:line="240" w:lineRule="auto"/>
        <w:rPr>
          <w:rFonts w:ascii="Tahoma" w:eastAsia="SimSun" w:hAnsi="Tahoma" w:cs="Tahoma"/>
          <w:sz w:val="18"/>
          <w:szCs w:val="18"/>
          <w:lang w:val="zh-CN" w:eastAsia="sl-SI" w:bidi="en-US"/>
        </w:rPr>
      </w:pPr>
    </w:p>
    <w:p w14:paraId="06115B68"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Končna pogodbena cena bo razvidna iz končnega obračuna del. Če bo vrednost izvedenih del nižja ali višja od pogodbene cene del, določene s to pogodbo, bosta pogodbeni stranki sklenili aneks</w:t>
      </w:r>
      <w:r w:rsidRPr="00FA17AC">
        <w:rPr>
          <w:rFonts w:ascii="Tahoma" w:eastAsia="SimSun" w:hAnsi="Tahoma" w:cs="Tahoma"/>
          <w:color w:val="00B050"/>
          <w:sz w:val="18"/>
          <w:szCs w:val="18"/>
          <w:lang w:eastAsia="sl-SI"/>
        </w:rPr>
        <w:t xml:space="preserve"> </w:t>
      </w:r>
      <w:r w:rsidRPr="00FA17AC">
        <w:rPr>
          <w:rFonts w:ascii="Tahoma" w:eastAsia="SimSun" w:hAnsi="Tahoma" w:cs="Tahoma"/>
          <w:sz w:val="18"/>
          <w:szCs w:val="18"/>
          <w:lang w:eastAsia="sl-SI"/>
        </w:rPr>
        <w:t>k tej pogodbi, s katerim bosta ugotovili pogodbeno ceno izvedenih del.</w:t>
      </w:r>
    </w:p>
    <w:p w14:paraId="62EC50C3" w14:textId="77777777" w:rsidR="00FA17AC" w:rsidRPr="00FA17AC" w:rsidRDefault="00FA17AC" w:rsidP="00FA17AC">
      <w:pPr>
        <w:spacing w:line="240" w:lineRule="auto"/>
        <w:rPr>
          <w:rFonts w:ascii="Tahoma" w:eastAsia="SimSun" w:hAnsi="Tahoma" w:cs="Tahoma"/>
          <w:sz w:val="18"/>
          <w:szCs w:val="18"/>
          <w:lang w:eastAsia="sl-SI"/>
        </w:rPr>
      </w:pPr>
    </w:p>
    <w:p w14:paraId="1EE33A95" w14:textId="77777777" w:rsidR="00FA17AC" w:rsidRPr="00FA17AC" w:rsidRDefault="00FA17AC" w:rsidP="00FA17AC">
      <w:pPr>
        <w:spacing w:after="27" w:line="268" w:lineRule="auto"/>
        <w:ind w:right="51" w:hanging="10"/>
        <w:rPr>
          <w:rFonts w:ascii="Tahoma" w:eastAsia="SimSun" w:hAnsi="Tahoma" w:cs="Tahoma"/>
          <w:sz w:val="18"/>
          <w:szCs w:val="18"/>
        </w:rPr>
      </w:pPr>
      <w:r w:rsidRPr="00FA17AC">
        <w:rPr>
          <w:rFonts w:ascii="Tahoma" w:eastAsia="SimSun" w:hAnsi="Tahoma" w:cs="Tahoma"/>
          <w:sz w:val="18"/>
          <w:szCs w:val="18"/>
        </w:rPr>
        <w:t xml:space="preserve">V končni pogodbeni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w:t>
      </w:r>
    </w:p>
    <w:p w14:paraId="0E4B35A2" w14:textId="77777777" w:rsidR="00FA17AC" w:rsidRPr="00FA17AC" w:rsidRDefault="00FA17AC" w:rsidP="00FA17AC">
      <w:pPr>
        <w:spacing w:after="27" w:line="268" w:lineRule="auto"/>
        <w:ind w:right="51" w:hanging="10"/>
        <w:rPr>
          <w:rFonts w:ascii="Tahoma" w:eastAsia="SimSun" w:hAnsi="Tahoma" w:cs="Tahoma"/>
          <w:sz w:val="18"/>
          <w:szCs w:val="18"/>
        </w:rPr>
      </w:pPr>
    </w:p>
    <w:p w14:paraId="7655309C" w14:textId="77777777" w:rsidR="00FA17AC" w:rsidRPr="00FA17AC" w:rsidRDefault="00FA17AC" w:rsidP="00FA17AC">
      <w:pPr>
        <w:spacing w:after="5" w:line="266" w:lineRule="auto"/>
        <w:ind w:right="54" w:hanging="10"/>
        <w:rPr>
          <w:rFonts w:ascii="Tahoma" w:eastAsia="SimSun" w:hAnsi="Tahoma" w:cs="Tahoma"/>
          <w:sz w:val="18"/>
          <w:szCs w:val="18"/>
        </w:rPr>
      </w:pPr>
      <w:r w:rsidRPr="00FA17AC">
        <w:rPr>
          <w:rFonts w:ascii="Tahoma" w:eastAsia="SimSun" w:hAnsi="Tahoma" w:cs="Tahoma"/>
          <w:sz w:val="18"/>
          <w:szCs w:val="18"/>
        </w:rPr>
        <w:t xml:space="preserve">V končno ponudbeno oz. pogodbeno cene mora ponudnik vključiti tudi ceno za potrebno ureditev gradbišča, kot so opozorilne table, deponija za gradbene odpadke ter vse manipulativne in ostale stroške (denimo zapore cest, potrebna dovoljenja za dela ipd.), ki jih bo imel ponudnik pri izvedbi predmeta javnega naročila. </w:t>
      </w:r>
    </w:p>
    <w:p w14:paraId="3D36C9AE" w14:textId="77777777" w:rsidR="00FA17AC" w:rsidRPr="00FA17AC" w:rsidRDefault="00FA17AC" w:rsidP="00FA17AC">
      <w:pPr>
        <w:spacing w:after="11" w:line="256" w:lineRule="auto"/>
        <w:jc w:val="left"/>
        <w:rPr>
          <w:rFonts w:ascii="Tahoma" w:eastAsia="SimSun" w:hAnsi="Tahoma" w:cs="Tahoma"/>
          <w:sz w:val="18"/>
          <w:szCs w:val="18"/>
        </w:rPr>
      </w:pPr>
      <w:r w:rsidRPr="00FA17AC">
        <w:rPr>
          <w:rFonts w:ascii="Tahoma" w:eastAsia="SimSun" w:hAnsi="Tahoma" w:cs="Tahoma"/>
          <w:sz w:val="18"/>
          <w:szCs w:val="18"/>
        </w:rPr>
        <w:t xml:space="preserve"> </w:t>
      </w:r>
    </w:p>
    <w:p w14:paraId="79E3FF89" w14:textId="77777777" w:rsidR="00FA17AC" w:rsidRPr="00FA17AC" w:rsidRDefault="00FA17AC" w:rsidP="00FA17AC">
      <w:pPr>
        <w:spacing w:after="30" w:line="266" w:lineRule="auto"/>
        <w:ind w:right="54" w:hanging="10"/>
        <w:rPr>
          <w:rFonts w:ascii="Tahoma" w:eastAsia="SimSun" w:hAnsi="Tahoma" w:cs="Tahoma"/>
          <w:sz w:val="18"/>
          <w:szCs w:val="18"/>
        </w:rPr>
      </w:pPr>
      <w:r w:rsidRPr="00FA17AC">
        <w:rPr>
          <w:rFonts w:ascii="Tahoma" w:eastAsia="SimSun" w:hAnsi="Tahoma" w:cs="Tahoma"/>
          <w:sz w:val="18"/>
          <w:szCs w:val="18"/>
        </w:rPr>
        <w:t xml:space="preserve">V končni ponudbeni ceni mora ponudnik zajeti tudi naslednje stroške (kjer niso ločeno opredeljeni, se šteje da so vključeni v ceno povezanih postavk):  </w:t>
      </w:r>
    </w:p>
    <w:p w14:paraId="3ACF171E"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vrednost vseh del po popisu s potrebnim materialom, z dostavo, montažo in vsemi potrebnimi deli, vsa pripravljalna, zaključna in izvedbena dela, vsa pomožna dela za izvedbo pogodbenih del, </w:t>
      </w:r>
    </w:p>
    <w:p w14:paraId="35B6A68D"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pripravljalnih del, organizacije, vodenja, ureditve in varovanja gradbišča do primopredaje objekta, vključno s postavitvijo vseh potrebnih začasnih objektov (sanitarije, pisarna na gradbišču, ipd.) </w:t>
      </w:r>
    </w:p>
    <w:p w14:paraId="3B204218"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stroški strokovne odprave vseh napak v zvezi s pogodbeno dogovorjenimi deli, </w:t>
      </w:r>
    </w:p>
    <w:p w14:paraId="5F946883"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pripravljalnih del in organizacije gradbišča ter stroške zaključnih del, </w:t>
      </w:r>
    </w:p>
    <w:p w14:paraId="5B7A429A"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stroški izdelave in postavitve gradbiščne table, </w:t>
      </w:r>
    </w:p>
    <w:p w14:paraId="7C5A060D"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snemanja obstoječega stanja sosednjih objektov, okolice objekta in cestnih površin, ki jih bo uporabljal v času gradnje; kopijo posnetka (DVD oz. ustrezen nosilec podatkov) je izvajalec dolžan dostaviti naročniku oziroma nadzorniku, </w:t>
      </w:r>
    </w:p>
    <w:p w14:paraId="24A72772"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režijskih delavcev, vodje del, vodje gradnje in delovodje, </w:t>
      </w:r>
    </w:p>
    <w:p w14:paraId="3BA10AAB"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za izvedbo del preko rednega delovnega časa; </w:t>
      </w:r>
    </w:p>
    <w:p w14:paraId="2C231C30"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ureditve in varovanja skladiščne kapacitete za material tega naročila skozi celoten potek izvedbe del, </w:t>
      </w:r>
    </w:p>
    <w:p w14:paraId="59FD1DA6"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vsakodnevnega sprotnega čiščenja gradbišča, </w:t>
      </w:r>
    </w:p>
    <w:p w14:paraId="5E675CB1"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deponij, odvozov gradbenih odpadkov z vsemi taksami, </w:t>
      </w:r>
    </w:p>
    <w:p w14:paraId="3E5BE803"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črpanja podtalne ter bočne vode za ves čas izvedbe, </w:t>
      </w:r>
    </w:p>
    <w:p w14:paraId="66E0A2A4"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nabave in vgradnje vsega materiala in opreme, predvidenega za vgradnjo z vsemi potrebnim veznim, pritrdilnim, drobnim in ostalim materialom, </w:t>
      </w:r>
    </w:p>
    <w:p w14:paraId="52CC4877"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manipulativne stroške, </w:t>
      </w:r>
    </w:p>
    <w:p w14:paraId="0204E3BD"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izdelavo ali najem in koriščenje, montažo in demontažo vseh delovnih ter zaščitnih odrov,  ograj, ipd., </w:t>
      </w:r>
    </w:p>
    <w:p w14:paraId="10A1695C" w14:textId="5A7ACEA6"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organiziranja in označevanja prometne ureditve v času izvajanja del (zapore cest, obvozi, table, prometni znaki in signalizacija, ipd.), </w:t>
      </w:r>
    </w:p>
    <w:p w14:paraId="1B539B89" w14:textId="77777777" w:rsidR="00FA17AC" w:rsidRPr="00FA17AC" w:rsidRDefault="00FA17AC" w:rsidP="00FA17AC">
      <w:pPr>
        <w:numPr>
          <w:ilvl w:val="0"/>
          <w:numId w:val="15"/>
        </w:numPr>
        <w:spacing w:after="30"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prevozov, raztovarjanja in skladiščenja na gradbišču ter notranjega transporta na gradbišču, </w:t>
      </w:r>
    </w:p>
    <w:p w14:paraId="71828838"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prostora za skupne sestanke z naročnikom in stroške prostora na gradbišču za nadzornika in naročnika, </w:t>
      </w:r>
    </w:p>
    <w:p w14:paraId="37B0C80D" w14:textId="77777777" w:rsidR="00FA17AC" w:rsidRPr="00FA17AC" w:rsidRDefault="00FA17AC" w:rsidP="00FA17AC">
      <w:pPr>
        <w:numPr>
          <w:ilvl w:val="0"/>
          <w:numId w:val="15"/>
        </w:numPr>
        <w:spacing w:after="30"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izvedbe priključkov na omrežja, obratovalni stroške gradbišča, stroške energije, vode, TK priključkov, razsvetljave za nočno delo in morebitne ostale stroške v času gradnje, </w:t>
      </w:r>
    </w:p>
    <w:p w14:paraId="13F7705E" w14:textId="77777777" w:rsidR="00FA17AC" w:rsidRPr="00FA17AC" w:rsidRDefault="00FA17AC" w:rsidP="00FA17AC">
      <w:pPr>
        <w:numPr>
          <w:ilvl w:val="0"/>
          <w:numId w:val="15"/>
        </w:numPr>
        <w:spacing w:after="30" w:line="266" w:lineRule="auto"/>
        <w:ind w:right="54"/>
        <w:jc w:val="left"/>
        <w:rPr>
          <w:rFonts w:ascii="Tahoma" w:eastAsia="SimSun" w:hAnsi="Tahoma" w:cs="Tahoma"/>
          <w:sz w:val="18"/>
          <w:szCs w:val="18"/>
        </w:rPr>
      </w:pPr>
      <w:r w:rsidRPr="00FA17AC">
        <w:rPr>
          <w:rFonts w:ascii="Tahoma" w:eastAsia="SimSun" w:hAnsi="Tahoma" w:cs="Tahoma"/>
          <w:sz w:val="18"/>
          <w:szCs w:val="18"/>
        </w:rPr>
        <w:lastRenderedPageBreak/>
        <w:t xml:space="preserve">stroške zaključnih del na gradbišču z odvozom odvečnega materiala in stroške vzpostavitve prvotnega stanja,  </w:t>
      </w:r>
    </w:p>
    <w:p w14:paraId="169E913B"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vzdrževanja začasnih internih poti na gradbišču in stroške čiščenja javnih ter drugih poti in okolja izven gradbišča, ki jih bo onesnažil s svojimi vozili ali deli izvajalec ali njegov podizvajalec, </w:t>
      </w:r>
    </w:p>
    <w:p w14:paraId="5C36380F"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zavarovanja gradbišča v času izvedbe del in delavcev ter materiala na gradbišču v času izvajanja del, od začetka do predaje objekta. Zavarovanje mora biti sklenjeno pri pooblaščeni zavarovalni družbi, izvajalec mora kopijo police dostaviti naročniku, </w:t>
      </w:r>
    </w:p>
    <w:p w14:paraId="2711770F"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vse stroške predpisanih ukrepov varstva pri delu in varstva pred požarom, ki jih mora izvajalec obvezno upoštevati ter stroške ureditve gradbišča in izvajanja skupnih ukrepov za zagotavljanje varnosti in zdravja na gradbišču v skladu z varnostnim načrtom, </w:t>
      </w:r>
    </w:p>
    <w:p w14:paraId="64114B98" w14:textId="77777777" w:rsidR="00FA17AC" w:rsidRPr="00FA17AC" w:rsidRDefault="00FA17AC" w:rsidP="00FA17AC">
      <w:pPr>
        <w:numPr>
          <w:ilvl w:val="0"/>
          <w:numId w:val="15"/>
        </w:numPr>
        <w:spacing w:after="27"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za popravilo morebitnih škod, ki bi nastale na objektu kot celoti oz. delu objekta, dovoznih cestah, zunanjem okolju, komunalnih vodih in priključkih po krivdi izvajalca, </w:t>
      </w:r>
    </w:p>
    <w:p w14:paraId="068DFB8F"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škode povzročene tretjim osebam ali odškodnine za poškodbe tretjih oseb, </w:t>
      </w:r>
    </w:p>
    <w:p w14:paraId="0FF861A9"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vseh predpisanih kontrol materialov, certifikatov in garancij za materiale vgrajene v objekt, stroške nostrifikacije in meritev pooblaščenih institucij, potrebnih za uspešno primopredajo del, pri čemer morajo biti dokumenti obvezno prevedeni v slovenščino in nostrificirani s strani pooblaščene institucije v RS, </w:t>
      </w:r>
    </w:p>
    <w:p w14:paraId="46C75986" w14:textId="77777777" w:rsidR="00FA17AC" w:rsidRPr="00FA17AC" w:rsidRDefault="00FA17AC" w:rsidP="00FA17AC">
      <w:pPr>
        <w:numPr>
          <w:ilvl w:val="0"/>
          <w:numId w:val="15"/>
        </w:numPr>
        <w:spacing w:after="5"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priprave in dobave delavniških risb, tehnoloških in ekonomskih elaboratov,  </w:t>
      </w:r>
    </w:p>
    <w:p w14:paraId="68C24E4E" w14:textId="77777777" w:rsidR="00FA17AC" w:rsidRPr="00FA17AC" w:rsidRDefault="00FA17AC" w:rsidP="00FA17AC">
      <w:pPr>
        <w:numPr>
          <w:ilvl w:val="0"/>
          <w:numId w:val="15"/>
        </w:numPr>
        <w:spacing w:after="30"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zakoličb in zaščit obstoječih komunalnih naprav (križanja in približevanja) in označitev v skladu z zahtevami upravljalcev ter stroške upravljavskega nadzora, </w:t>
      </w:r>
    </w:p>
    <w:p w14:paraId="0143045F" w14:textId="77777777" w:rsidR="00FA17AC" w:rsidRPr="00FA17AC" w:rsidRDefault="00FA17AC" w:rsidP="00FA17AC">
      <w:pPr>
        <w:numPr>
          <w:ilvl w:val="0"/>
          <w:numId w:val="15"/>
        </w:numPr>
        <w:spacing w:after="29"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stroške vse potrebne dokumentacije ločeno za projekt  »Poslovna cona Pameče-3, SKLOP A komunalna oprema« in ločeno za projekt »Krožno križišče na cesti G1-4 / 1258 v km 5.510 V Pamečah pri Slovenj Gradcu« (geodetski načrt, PID (izvedbeni načrt izvedenih del), DZO, navodil za obratovanje in vzdrževanje, Poročilo o ravnanju z odpadki, ipd.), </w:t>
      </w:r>
    </w:p>
    <w:p w14:paraId="030B518F" w14:textId="77777777" w:rsidR="00FA17AC" w:rsidRPr="00FA17AC" w:rsidRDefault="00FA17AC" w:rsidP="00FA17AC">
      <w:pPr>
        <w:numPr>
          <w:ilvl w:val="0"/>
          <w:numId w:val="15"/>
        </w:numPr>
        <w:spacing w:after="30" w:line="266" w:lineRule="auto"/>
        <w:ind w:right="54"/>
        <w:jc w:val="left"/>
        <w:rPr>
          <w:rFonts w:ascii="Tahoma" w:eastAsia="SimSun" w:hAnsi="Tahoma" w:cs="Tahoma"/>
          <w:sz w:val="18"/>
          <w:szCs w:val="18"/>
        </w:rPr>
      </w:pPr>
      <w:r w:rsidRPr="00FA17AC">
        <w:rPr>
          <w:rFonts w:ascii="Tahoma" w:eastAsia="SimSun" w:hAnsi="Tahoma" w:cs="Tahoma"/>
          <w:sz w:val="18"/>
          <w:szCs w:val="18"/>
        </w:rPr>
        <w:t xml:space="preserve">obračun faktorja razsutosti zemeljskega planuma in planuma temeljnih tal vezljive zemljine,  </w:t>
      </w:r>
    </w:p>
    <w:p w14:paraId="64449265" w14:textId="77777777" w:rsidR="00FA17AC" w:rsidRPr="00FA17AC" w:rsidRDefault="00FA17AC" w:rsidP="00FA17AC">
      <w:pPr>
        <w:spacing w:after="27" w:line="268" w:lineRule="auto"/>
        <w:ind w:right="51" w:hanging="10"/>
        <w:rPr>
          <w:rFonts w:ascii="Tahoma" w:eastAsia="SimSun" w:hAnsi="Tahoma" w:cs="Tahoma"/>
          <w:sz w:val="18"/>
          <w:szCs w:val="18"/>
        </w:rPr>
      </w:pPr>
      <w:r w:rsidRPr="00FA17AC">
        <w:rPr>
          <w:rFonts w:ascii="Tahoma" w:eastAsia="SimSun" w:hAnsi="Tahoma" w:cs="Tahoma"/>
          <w:sz w:val="18"/>
          <w:szCs w:val="18"/>
        </w:rPr>
        <w:t>morebitni ne-našteti, a za izvedbo neobhodno potrebni ostali stroški.</w:t>
      </w:r>
    </w:p>
    <w:p w14:paraId="5CF3CFD9" w14:textId="77777777" w:rsidR="00C94D1D" w:rsidRPr="00FA17AC" w:rsidRDefault="00C94D1D" w:rsidP="00FA17AC">
      <w:pPr>
        <w:spacing w:line="240" w:lineRule="auto"/>
        <w:rPr>
          <w:rFonts w:ascii="Tahoma" w:eastAsia="SimSun" w:hAnsi="Tahoma" w:cs="Tahoma"/>
          <w:b/>
          <w:sz w:val="18"/>
          <w:szCs w:val="18"/>
          <w:lang w:eastAsia="sl-SI"/>
        </w:rPr>
      </w:pPr>
    </w:p>
    <w:p w14:paraId="25343C55"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Fiksnost pogodbenih cen</w:t>
      </w:r>
    </w:p>
    <w:p w14:paraId="5FFB56E1" w14:textId="77777777" w:rsidR="00FA17AC" w:rsidRPr="00FA17AC" w:rsidRDefault="00FA17AC" w:rsidP="00FA17AC">
      <w:pPr>
        <w:numPr>
          <w:ilvl w:val="0"/>
          <w:numId w:val="16"/>
        </w:numPr>
        <w:spacing w:line="240" w:lineRule="auto"/>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4840D2F3" w14:textId="77777777" w:rsidR="00FA17AC" w:rsidRPr="00FA17AC" w:rsidRDefault="00FA17AC" w:rsidP="00FA17AC">
      <w:pPr>
        <w:spacing w:line="240" w:lineRule="auto"/>
        <w:rPr>
          <w:rFonts w:ascii="Tahoma" w:eastAsia="SimSun" w:hAnsi="Tahoma" w:cs="Tahoma"/>
          <w:sz w:val="18"/>
          <w:szCs w:val="18"/>
          <w:lang w:eastAsia="sl-SI"/>
        </w:rPr>
      </w:pPr>
    </w:p>
    <w:p w14:paraId="79E98C9D" w14:textId="77777777" w:rsidR="00FA17AC" w:rsidRPr="00FA17AC" w:rsidRDefault="00FA17AC" w:rsidP="00FA17AC">
      <w:pPr>
        <w:spacing w:after="27" w:line="268" w:lineRule="auto"/>
        <w:ind w:right="51" w:hanging="10"/>
        <w:rPr>
          <w:rFonts w:ascii="Tahoma" w:eastAsia="SimSun" w:hAnsi="Tahoma" w:cs="Tahoma"/>
          <w:sz w:val="18"/>
          <w:szCs w:val="18"/>
        </w:rPr>
      </w:pPr>
      <w:r w:rsidRPr="00FA17AC">
        <w:rPr>
          <w:rFonts w:ascii="Tahoma" w:eastAsia="SimSun" w:hAnsi="Tahoma" w:cs="Tahoma"/>
          <w:sz w:val="18"/>
          <w:szCs w:val="18"/>
          <w:lang w:eastAsia="sl-SI"/>
        </w:rPr>
        <w:t xml:space="preserve">Pogodbene cene na enoto za dela po ponudbenem predračunu so fiksne ves čas izvedbe do  končnega prevzema pogodbenih del in se ne spremenijo, če bi se po sklenitvi pogodbe zvišale cene za elemente, na podlagi katerih so le-te določene. </w:t>
      </w:r>
      <w:r w:rsidRPr="00FA17AC">
        <w:rPr>
          <w:rFonts w:ascii="Tahoma" w:eastAsia="SimSun" w:hAnsi="Tahoma" w:cs="Tahoma"/>
          <w:sz w:val="18"/>
          <w:szCs w:val="18"/>
        </w:rPr>
        <w:t xml:space="preserve">Pogodbeni stranki se lahko dogovorita zgolj za znižanje pogodbenih cen. </w:t>
      </w:r>
    </w:p>
    <w:p w14:paraId="0FC46929" w14:textId="77777777" w:rsidR="00FA17AC" w:rsidRPr="00FA17AC" w:rsidRDefault="00FA17AC" w:rsidP="00FA17AC">
      <w:pPr>
        <w:spacing w:line="240" w:lineRule="auto"/>
        <w:rPr>
          <w:rFonts w:ascii="Tahoma" w:eastAsia="SimSun" w:hAnsi="Tahoma" w:cs="Tahoma"/>
          <w:sz w:val="18"/>
          <w:szCs w:val="18"/>
          <w:lang w:eastAsia="sl-SI"/>
        </w:rPr>
      </w:pPr>
    </w:p>
    <w:p w14:paraId="7D0302C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Cene se prav tako ne spremenijo, če nastopijo spremenjene okoliščine. S tem določilom pogodbeni stranki izključujeta določila 23., 24., 25. in 26. uzance Posebnih gradbenih uzanc. </w:t>
      </w:r>
    </w:p>
    <w:p w14:paraId="1AEB67BE" w14:textId="77777777" w:rsidR="00FA17AC" w:rsidRPr="00FA17AC" w:rsidRDefault="00FA17AC" w:rsidP="00FA17AC">
      <w:pPr>
        <w:spacing w:line="240" w:lineRule="auto"/>
        <w:rPr>
          <w:rFonts w:ascii="Tahoma" w:eastAsia="SimSun" w:hAnsi="Tahoma" w:cs="Tahoma"/>
          <w:sz w:val="18"/>
          <w:szCs w:val="18"/>
          <w:lang w:eastAsia="sl-SI"/>
        </w:rPr>
      </w:pPr>
    </w:p>
    <w:p w14:paraId="53F7B4DF"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Dodatna in nepredvidena dela</w:t>
      </w:r>
    </w:p>
    <w:p w14:paraId="60E2A879" w14:textId="77777777" w:rsidR="00FA17AC" w:rsidRPr="00FA17AC" w:rsidRDefault="00FA17AC" w:rsidP="00FA17AC">
      <w:pPr>
        <w:numPr>
          <w:ilvl w:val="0"/>
          <w:numId w:val="16"/>
        </w:numPr>
        <w:spacing w:line="240" w:lineRule="auto"/>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72662583" w14:textId="77777777" w:rsidR="00FA17AC" w:rsidRPr="00FA17AC" w:rsidRDefault="00FA17AC" w:rsidP="00FA17AC">
      <w:pPr>
        <w:spacing w:line="240" w:lineRule="auto"/>
        <w:rPr>
          <w:rFonts w:ascii="Tahoma" w:eastAsia="SimSun" w:hAnsi="Tahoma" w:cs="Tahoma"/>
          <w:sz w:val="18"/>
          <w:szCs w:val="18"/>
          <w:lang w:eastAsia="sl-SI"/>
        </w:rPr>
      </w:pPr>
    </w:p>
    <w:p w14:paraId="53BA0095"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r w:rsidRPr="00FA17AC">
        <w:rPr>
          <w:rFonts w:ascii="Tahoma" w:eastAsia="SimSun" w:hAnsi="Tahoma" w:cs="Tahoma"/>
          <w:sz w:val="18"/>
          <w:szCs w:val="18"/>
          <w:lang w:eastAsia="sl-SI"/>
        </w:rPr>
        <w:t xml:space="preserve">Izvajalec se zavezuje, da bo izvedel vsa dodatna in nepredvidena dela, ki bi bila potrebna za dokončanje objekta. </w:t>
      </w:r>
    </w:p>
    <w:p w14:paraId="21B546D9"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p>
    <w:p w14:paraId="426BA9D4"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r w:rsidRPr="00FA17AC">
        <w:rPr>
          <w:rFonts w:ascii="Tahoma" w:eastAsia="SimSun" w:hAnsi="Tahoma" w:cs="Tahoma"/>
          <w:sz w:val="18"/>
          <w:szCs w:val="18"/>
          <w:lang w:eastAsia="sl-SI"/>
        </w:rPr>
        <w:t xml:space="preserve">Za vsa dodatna in nepredvidena dela pogodbeni stranki skleneta aneks k tej pogodbi pod pogoji in v skladu s 95. členom ZJN-3, s tem da se z upoštevanjem navedenih del in več oz. manj del, lahko pogodbena vrednost poveča oz. zmanjša. </w:t>
      </w:r>
    </w:p>
    <w:p w14:paraId="375F104B"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sz w:val="18"/>
          <w:szCs w:val="18"/>
          <w:lang w:eastAsia="sl-SI"/>
        </w:rPr>
      </w:pPr>
    </w:p>
    <w:p w14:paraId="5500E4C3"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Za dodatna ali nepredvidena dela mora imeti izvajalec pisno soglasje naročnika</w:t>
      </w:r>
      <w:r w:rsidRPr="00FA17AC">
        <w:rPr>
          <w:rFonts w:ascii="Tahoma" w:eastAsia="SimSun" w:hAnsi="Tahoma" w:cs="Tahoma"/>
          <w:sz w:val="18"/>
          <w:szCs w:val="18"/>
          <w:lang w:eastAsia="sl-SI" w:bidi="en-US"/>
        </w:rPr>
        <w:t xml:space="preserve"> in predhodno potrjena s strani nadzora</w:t>
      </w:r>
      <w:r w:rsidRPr="00FA17AC">
        <w:rPr>
          <w:rFonts w:ascii="Tahoma" w:eastAsia="SimSun" w:hAnsi="Tahoma" w:cs="Tahoma"/>
          <w:sz w:val="18"/>
          <w:szCs w:val="18"/>
          <w:lang w:val="zh-CN" w:eastAsia="sl-SI" w:bidi="en-US"/>
        </w:rPr>
        <w:t>. Izvajalec lahko izvede nepredvidena dela tudi brez poprejšnjega soglasja naročnika, če si ga zaradi nujnosti del ne more priskrbeti</w:t>
      </w:r>
      <w:r w:rsidRPr="00FA17AC">
        <w:rPr>
          <w:rFonts w:ascii="Tahoma" w:eastAsia="SimSun" w:hAnsi="Tahoma" w:cs="Tahoma"/>
          <w:sz w:val="18"/>
          <w:szCs w:val="18"/>
          <w:lang w:eastAsia="sl-SI" w:bidi="en-US"/>
        </w:rPr>
        <w:t>, morajo pa biti potrjena s strani nadzora</w:t>
      </w:r>
      <w:r w:rsidRPr="00FA17AC">
        <w:rPr>
          <w:rFonts w:ascii="Tahoma" w:eastAsia="SimSun" w:hAnsi="Tahoma" w:cs="Tahoma"/>
          <w:sz w:val="18"/>
          <w:szCs w:val="18"/>
          <w:lang w:val="zh-CN" w:eastAsia="sl-SI" w:bidi="en-US"/>
        </w:rPr>
        <w:t xml:space="preserve">. Nujna nepredvidena dela so tista, ki jih je bilo potrebno nujno opraviti, da bi bila zagotovljena stabilnost objekta ali da ne bi nastala škoda in jih je povzročila nepričakovana težja narava zemljišča, voda ali kak drug izreden ali nepričakovan dogodek. Izvajalec mora v takem primeru takoj obvestiti naročnika in mu poročati o storjenih ukrepih. </w:t>
      </w:r>
    </w:p>
    <w:p w14:paraId="1E54ECAD" w14:textId="77777777" w:rsidR="00FA17AC" w:rsidRPr="00FA17AC" w:rsidRDefault="00FA17AC" w:rsidP="00FA17AC">
      <w:pPr>
        <w:spacing w:line="240" w:lineRule="auto"/>
        <w:rPr>
          <w:rFonts w:ascii="Tahoma" w:eastAsia="SimSun" w:hAnsi="Tahoma" w:cs="Tahoma"/>
          <w:sz w:val="18"/>
          <w:szCs w:val="18"/>
          <w:lang w:val="zh-CN" w:eastAsia="sl-SI" w:bidi="en-US"/>
        </w:rPr>
      </w:pPr>
    </w:p>
    <w:p w14:paraId="3B08688A"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Naročnik lahko razdre pogodbo, če bi morala biti zaradi teh del dogovorjena pogodbena cena precej višja in mora v tem primeru plačati izvajalcu ustrezen del cene za že opravljena dela in pravično povračilo za nujne stroške.</w:t>
      </w:r>
    </w:p>
    <w:p w14:paraId="4C9F38BE" w14:textId="77777777" w:rsidR="00FA17AC" w:rsidRPr="00FA17AC" w:rsidRDefault="00FA17AC" w:rsidP="00FA17AC">
      <w:pPr>
        <w:spacing w:line="240" w:lineRule="auto"/>
        <w:jc w:val="left"/>
        <w:rPr>
          <w:rFonts w:ascii="Tahoma" w:eastAsia="SimSun" w:hAnsi="Tahoma" w:cs="Tahoma"/>
          <w:sz w:val="18"/>
          <w:szCs w:val="18"/>
          <w:lang w:val="zh-CN" w:eastAsia="sl-SI" w:bidi="en-US"/>
        </w:rPr>
      </w:pPr>
    </w:p>
    <w:p w14:paraId="1350BD39"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Za dodatno naročena dela in nepredvidljiva dela, ki niso zajeta v ponudbenem predračunu oz. tej pogodbi, cene pa se bodo oblikovale na osnovi kalkulativnih osnov iz ponudbe</w:t>
      </w:r>
      <w:r w:rsidRPr="00FA17AC">
        <w:rPr>
          <w:rFonts w:ascii="Tahoma" w:eastAsia="SimSun" w:hAnsi="Tahoma" w:cs="Tahoma"/>
          <w:sz w:val="18"/>
          <w:szCs w:val="18"/>
          <w:lang w:eastAsia="sl-SI" w:bidi="en-US"/>
        </w:rPr>
        <w:t>nega predračuna oz. ponudbe</w:t>
      </w:r>
      <w:r w:rsidRPr="00FA17AC">
        <w:rPr>
          <w:rFonts w:ascii="Tahoma" w:eastAsia="SimSun" w:hAnsi="Tahoma" w:cs="Tahoma"/>
          <w:sz w:val="18"/>
          <w:szCs w:val="18"/>
          <w:lang w:val="zh-CN" w:eastAsia="sl-SI" w:bidi="en-US"/>
        </w:rPr>
        <w:t xml:space="preserve"> izvajalca. Če teh ni, bosta stranki ceno za ta dela določili na podlagi naknadno dogovorjenih osnov</w:t>
      </w:r>
      <w:r w:rsidRPr="00FA17AC">
        <w:rPr>
          <w:rFonts w:ascii="Tahoma" w:eastAsia="SimSun" w:hAnsi="Tahoma" w:cs="Tahoma"/>
          <w:sz w:val="18"/>
          <w:szCs w:val="18"/>
          <w:lang w:eastAsia="sl-SI" w:bidi="en-US"/>
        </w:rPr>
        <w:t>.</w:t>
      </w:r>
      <w:r w:rsidRPr="00FA17AC">
        <w:rPr>
          <w:rFonts w:ascii="Tahoma" w:eastAsia="SimSun" w:hAnsi="Tahoma" w:cs="Tahoma"/>
          <w:sz w:val="18"/>
          <w:szCs w:val="18"/>
          <w:lang w:val="zh-CN" w:eastAsia="sl-SI" w:bidi="en-US"/>
        </w:rPr>
        <w:t xml:space="preserve"> </w:t>
      </w:r>
    </w:p>
    <w:p w14:paraId="6396349B" w14:textId="77777777" w:rsidR="00FA17AC" w:rsidRPr="009B4B38" w:rsidRDefault="00FA17AC" w:rsidP="00FA17AC">
      <w:pPr>
        <w:spacing w:line="240" w:lineRule="auto"/>
        <w:jc w:val="left"/>
        <w:rPr>
          <w:rFonts w:ascii="Tahoma" w:eastAsia="SimSun" w:hAnsi="Tahoma" w:cs="Tahoma"/>
          <w:sz w:val="18"/>
          <w:szCs w:val="18"/>
          <w:lang w:eastAsia="sl-SI" w:bidi="en-US"/>
        </w:rPr>
      </w:pPr>
    </w:p>
    <w:p w14:paraId="33FCD587" w14:textId="2EEE73A6" w:rsidR="00FA17AC" w:rsidRPr="009B4B38" w:rsidRDefault="00FA17AC" w:rsidP="00FA17AC">
      <w:pPr>
        <w:spacing w:line="240" w:lineRule="auto"/>
        <w:jc w:val="left"/>
        <w:rPr>
          <w:rFonts w:ascii="Tahoma" w:eastAsia="SimSun" w:hAnsi="Tahoma" w:cs="Tahoma"/>
          <w:b/>
          <w:sz w:val="18"/>
          <w:szCs w:val="18"/>
          <w:lang w:eastAsia="sl-SI" w:bidi="en-US"/>
        </w:rPr>
      </w:pPr>
      <w:r w:rsidRPr="00FA17AC">
        <w:rPr>
          <w:rFonts w:ascii="Tahoma" w:eastAsia="SimSun" w:hAnsi="Tahoma" w:cs="Tahoma"/>
          <w:b/>
          <w:sz w:val="18"/>
          <w:szCs w:val="18"/>
          <w:lang w:val="zh-CN" w:eastAsia="sl-SI" w:bidi="en-US"/>
        </w:rPr>
        <w:t>Sprememba pogodbene cene</w:t>
      </w:r>
    </w:p>
    <w:p w14:paraId="059877AF" w14:textId="77777777" w:rsidR="00FA17AC" w:rsidRPr="00FA17AC" w:rsidRDefault="00FA17AC" w:rsidP="00FA17AC">
      <w:pPr>
        <w:numPr>
          <w:ilvl w:val="0"/>
          <w:numId w:val="16"/>
        </w:numPr>
        <w:spacing w:line="240" w:lineRule="auto"/>
        <w:jc w:val="center"/>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člen</w:t>
      </w:r>
    </w:p>
    <w:p w14:paraId="45342DAB" w14:textId="77777777" w:rsidR="00FA17AC" w:rsidRPr="00FA17AC" w:rsidRDefault="00FA17AC" w:rsidP="00FA17AC">
      <w:pPr>
        <w:spacing w:line="240" w:lineRule="auto"/>
        <w:ind w:left="720"/>
        <w:jc w:val="left"/>
        <w:rPr>
          <w:rFonts w:ascii="Tahoma" w:eastAsia="SimSun" w:hAnsi="Tahoma" w:cs="Tahoma"/>
          <w:sz w:val="18"/>
          <w:szCs w:val="18"/>
          <w:lang w:val="zh-CN" w:eastAsia="sl-SI" w:bidi="en-US"/>
        </w:rPr>
      </w:pPr>
    </w:p>
    <w:p w14:paraId="7DC8E2B1" w14:textId="77777777" w:rsidR="00FA17AC" w:rsidRPr="00FA17AC" w:rsidRDefault="00FA17AC" w:rsidP="00FA17AC">
      <w:pPr>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Če izvajalec meni, da je upravičen do dodatnega plačila v okviru kateregakoli člena te pogodbe, mora naročniku poslati obvestilo, v katerem opiše dogodek in okoliščine, ki so razlog za ta zahtevek, brž ko je to možno, najkasneje pa v roku 30 dni, po tem, ko se je zavedel ali bi se moral zavesti takšnega dogodka ali okoliščin, sicer to pravico nepreklicno izgubi. </w:t>
      </w:r>
    </w:p>
    <w:p w14:paraId="1EAD9DE2" w14:textId="77777777" w:rsidR="00FA17AC" w:rsidRPr="00FA17AC" w:rsidRDefault="00FA17AC" w:rsidP="00FA17AC">
      <w:pPr>
        <w:tabs>
          <w:tab w:val="center" w:pos="4536"/>
          <w:tab w:val="right" w:pos="9072"/>
        </w:tabs>
        <w:spacing w:line="240" w:lineRule="auto"/>
        <w:rPr>
          <w:rFonts w:ascii="Tahoma" w:eastAsia="SimSun" w:hAnsi="Tahoma" w:cs="Tahoma"/>
          <w:sz w:val="18"/>
          <w:szCs w:val="18"/>
          <w:lang w:val="zh-CN" w:eastAsia="zh-CN" w:bidi="en-US"/>
        </w:rPr>
      </w:pPr>
    </w:p>
    <w:p w14:paraId="4D4554FC" w14:textId="138CC14C" w:rsidR="00FA17AC" w:rsidRPr="009B4B38" w:rsidRDefault="00FA17AC" w:rsidP="00FA17AC">
      <w:pPr>
        <w:tabs>
          <w:tab w:val="center" w:pos="4536"/>
          <w:tab w:val="right" w:pos="9072"/>
        </w:tabs>
        <w:spacing w:line="240" w:lineRule="auto"/>
        <w:rPr>
          <w:rFonts w:ascii="Tahoma" w:eastAsia="SimSun" w:hAnsi="Tahoma" w:cs="Tahoma"/>
          <w:b/>
          <w:sz w:val="18"/>
          <w:szCs w:val="18"/>
          <w:lang w:eastAsia="sl-SI" w:bidi="en-US"/>
        </w:rPr>
      </w:pPr>
      <w:r w:rsidRPr="00FA17AC">
        <w:rPr>
          <w:rFonts w:ascii="Tahoma" w:eastAsia="SimSun" w:hAnsi="Tahoma" w:cs="Tahoma"/>
          <w:b/>
          <w:sz w:val="18"/>
          <w:szCs w:val="18"/>
          <w:lang w:val="zh-CN" w:eastAsia="sl-SI" w:bidi="en-US"/>
        </w:rPr>
        <w:t>Notifikacijska dolžnost izvajalca</w:t>
      </w:r>
    </w:p>
    <w:p w14:paraId="77DA2F05" w14:textId="77777777" w:rsidR="00FA17AC" w:rsidRPr="00FA17AC" w:rsidRDefault="00FA17AC" w:rsidP="00FA17AC">
      <w:pPr>
        <w:numPr>
          <w:ilvl w:val="0"/>
          <w:numId w:val="16"/>
        </w:numPr>
        <w:spacing w:line="240" w:lineRule="auto"/>
        <w:jc w:val="center"/>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člen</w:t>
      </w:r>
    </w:p>
    <w:p w14:paraId="084ACD1A" w14:textId="77777777" w:rsidR="00FA17AC" w:rsidRPr="00FA17AC" w:rsidRDefault="00FA17AC" w:rsidP="00FA17AC">
      <w:pPr>
        <w:tabs>
          <w:tab w:val="center" w:pos="4536"/>
          <w:tab w:val="right" w:pos="9072"/>
        </w:tabs>
        <w:spacing w:line="240" w:lineRule="auto"/>
        <w:contextualSpacing/>
        <w:rPr>
          <w:rFonts w:ascii="Tahoma" w:eastAsia="Times New Roman" w:hAnsi="Tahoma" w:cs="Tahoma"/>
          <w:sz w:val="18"/>
          <w:szCs w:val="18"/>
          <w:lang w:val="zh-CN" w:eastAsia="zh-CN" w:bidi="en-US"/>
        </w:rPr>
      </w:pPr>
    </w:p>
    <w:p w14:paraId="38AB22B5" w14:textId="77777777" w:rsidR="00FA17AC" w:rsidRPr="00FA17AC" w:rsidRDefault="00FA17AC" w:rsidP="00FA17AC">
      <w:pPr>
        <w:tabs>
          <w:tab w:val="center" w:pos="4536"/>
          <w:tab w:val="right" w:pos="9072"/>
        </w:tabs>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Izvajalec se zavezuje, da bo v roku tridesetih (30) dni po uvedbi v delo in po prejemu projektne dokumentacije (ali spremembe ali dodatkov), če ta ni bila predana izvajalcu ob uvedbi v delo, naročnika opozoril na pomanjkljivosti ali nejasnosti projektne dokumentacije, ki jih lahko ugotovi kot skrben izvajalec, ter v zvezi s tem od naročnika zahteval spremembe oz. navodila. </w:t>
      </w:r>
    </w:p>
    <w:p w14:paraId="185F3F71" w14:textId="77777777" w:rsidR="00FA17AC" w:rsidRPr="00FA17AC" w:rsidRDefault="00FA17AC" w:rsidP="00FA17AC">
      <w:pPr>
        <w:tabs>
          <w:tab w:val="center" w:pos="4536"/>
          <w:tab w:val="right" w:pos="9072"/>
        </w:tabs>
        <w:spacing w:line="240" w:lineRule="auto"/>
        <w:rPr>
          <w:rFonts w:ascii="Tahoma" w:eastAsia="SimSun" w:hAnsi="Tahoma" w:cs="Tahoma"/>
          <w:sz w:val="18"/>
          <w:szCs w:val="18"/>
          <w:lang w:val="zh-CN" w:eastAsia="sl-SI" w:bidi="en-US"/>
        </w:rPr>
      </w:pPr>
    </w:p>
    <w:p w14:paraId="191182AF" w14:textId="77777777" w:rsidR="00FA17AC" w:rsidRPr="00FA17AC" w:rsidRDefault="00FA17AC" w:rsidP="00FA17AC">
      <w:pPr>
        <w:tabs>
          <w:tab w:val="center" w:pos="4536"/>
          <w:tab w:val="right" w:pos="9072"/>
        </w:tabs>
        <w:spacing w:line="240" w:lineRule="auto"/>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Izvajalec lahko naročnika na morebitne pomanjkljivosti ali nejasnosti projektne dokumentacije opozori tudi kasneje, vendar samo v primeru, da kljub dolžni skrbnosti v roku iz prvega odstavka tega člena morebitne pomanjkljivosti ali nejasnosti ni mogel odkriti. V takšnem primeru mora izvajalec naročnika nanje opozoriti najkasneje v roku tridesetih (30) dni po tem, ko se jih je zavedel. </w:t>
      </w:r>
    </w:p>
    <w:p w14:paraId="6F36102D" w14:textId="77777777" w:rsidR="00FA17AC" w:rsidRPr="00FA17AC" w:rsidRDefault="00FA17AC" w:rsidP="00FA17AC">
      <w:pPr>
        <w:spacing w:line="240" w:lineRule="auto"/>
        <w:ind w:right="-286"/>
        <w:rPr>
          <w:rFonts w:ascii="Tahoma" w:eastAsia="SimSun" w:hAnsi="Tahoma" w:cs="Tahoma"/>
          <w:b/>
          <w:sz w:val="18"/>
          <w:szCs w:val="18"/>
          <w:lang w:eastAsia="sl-SI"/>
        </w:rPr>
      </w:pPr>
    </w:p>
    <w:p w14:paraId="081773E1"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Način obračuna in plačila pogodbenih del</w:t>
      </w:r>
    </w:p>
    <w:p w14:paraId="06C53703"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6DC3160" w14:textId="77777777" w:rsidR="00FA17AC" w:rsidRPr="00FA17AC" w:rsidRDefault="00FA17AC" w:rsidP="00FA17AC">
      <w:pPr>
        <w:spacing w:line="240" w:lineRule="auto"/>
        <w:ind w:right="-286"/>
        <w:rPr>
          <w:rFonts w:ascii="Tahoma" w:eastAsia="SimSun" w:hAnsi="Tahoma" w:cs="Tahoma"/>
          <w:b/>
          <w:sz w:val="18"/>
          <w:szCs w:val="18"/>
          <w:lang w:eastAsia="sl-SI"/>
        </w:rPr>
      </w:pPr>
    </w:p>
    <w:p w14:paraId="585F0E0F" w14:textId="77777777" w:rsidR="00FA17AC" w:rsidRPr="00FA17AC" w:rsidRDefault="00FA17AC" w:rsidP="00FA17AC">
      <w:pPr>
        <w:spacing w:line="240" w:lineRule="auto"/>
        <w:rPr>
          <w:rFonts w:ascii="Tahoma" w:eastAsia="Calibri" w:hAnsi="Tahoma" w:cs="Tahoma"/>
          <w:sz w:val="18"/>
          <w:szCs w:val="18"/>
          <w:lang w:eastAsia="sl-SI"/>
        </w:rPr>
      </w:pPr>
      <w:r w:rsidRPr="00FA17AC">
        <w:rPr>
          <w:rFonts w:ascii="Tahoma" w:eastAsia="Calibri" w:hAnsi="Tahoma" w:cs="Tahoma"/>
          <w:sz w:val="18"/>
          <w:szCs w:val="18"/>
          <w:lang w:eastAsia="sl-SI"/>
        </w:rPr>
        <w:t xml:space="preserve">Opravljena dela po tej pogodbi bo izvajalec obračunal po cenah na enoto iz ponudbenega predračuna ter po dejansko izvršenih količinah, potrjenih v knjigi obračunskih izmer. </w:t>
      </w:r>
    </w:p>
    <w:p w14:paraId="51AB3BA7" w14:textId="77777777" w:rsidR="00FA17AC" w:rsidRPr="00FA17AC" w:rsidRDefault="00FA17AC" w:rsidP="00FA17AC">
      <w:pPr>
        <w:spacing w:line="240" w:lineRule="auto"/>
        <w:ind w:left="1276"/>
        <w:rPr>
          <w:rFonts w:ascii="Tahoma" w:eastAsia="SimSun" w:hAnsi="Tahoma" w:cs="Tahoma"/>
          <w:sz w:val="18"/>
          <w:szCs w:val="18"/>
          <w:lang w:eastAsia="sl-SI"/>
        </w:rPr>
      </w:pPr>
    </w:p>
    <w:p w14:paraId="311C4638"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Obračunsko obdobje je od 28. v preteklem mesecu  do 28. v tekočem mesecu. Izvajalec mora do 28. v mesecu predati nadzorniku v pregled gradbeno knjigo, le ta pa mora izmere v gradbeni knjigi pregledati in jih potrditi oz. koregirati, ter potrjeno gradbeno knjigo vrniti izvajalcu do vključno 4. v mesecu.  </w:t>
      </w:r>
    </w:p>
    <w:p w14:paraId="24BE8FF0" w14:textId="77777777" w:rsidR="00FA17AC" w:rsidRPr="00FA17AC" w:rsidRDefault="00FA17AC" w:rsidP="00FA17AC">
      <w:pPr>
        <w:spacing w:line="240" w:lineRule="auto"/>
        <w:ind w:left="1276"/>
        <w:rPr>
          <w:rFonts w:ascii="Tahoma" w:eastAsia="SimSun" w:hAnsi="Tahoma" w:cs="Tahoma"/>
          <w:sz w:val="18"/>
          <w:szCs w:val="18"/>
          <w:lang w:eastAsia="sl-SI"/>
        </w:rPr>
      </w:pPr>
    </w:p>
    <w:p w14:paraId="3DA4A981"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Opravljena dela izvajalec obračuna z izstavitvijo začasnih in končne situacije. </w:t>
      </w:r>
    </w:p>
    <w:p w14:paraId="71077FFE" w14:textId="77777777" w:rsidR="00FA17AC" w:rsidRPr="00FA17AC" w:rsidRDefault="00FA17AC" w:rsidP="00FA17AC">
      <w:pPr>
        <w:spacing w:line="240" w:lineRule="auto"/>
        <w:rPr>
          <w:rFonts w:ascii="Tahoma" w:eastAsia="SimSun" w:hAnsi="Tahoma" w:cs="Tahoma"/>
          <w:sz w:val="18"/>
          <w:szCs w:val="18"/>
          <w:lang w:eastAsia="sl-SI"/>
        </w:rPr>
      </w:pPr>
    </w:p>
    <w:p w14:paraId="47C6341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(Opomba: Te določbe se uporabljajo namesto zgornjih določb tega člena v primeru, če bo izvajalec pri izvedbi javnega naročila nastopal skupaj s podizvajalci. V nasprotnem primeru se te določbe črtajo).</w:t>
      </w:r>
    </w:p>
    <w:p w14:paraId="19C8A009" w14:textId="77777777" w:rsidR="00FA17AC" w:rsidRPr="00FA17AC" w:rsidRDefault="00FA17AC" w:rsidP="00FA17AC">
      <w:pPr>
        <w:spacing w:line="240" w:lineRule="auto"/>
        <w:ind w:left="1276"/>
        <w:rPr>
          <w:rFonts w:ascii="Tahoma" w:eastAsia="SimSun" w:hAnsi="Tahoma" w:cs="Tahoma"/>
          <w:sz w:val="18"/>
          <w:szCs w:val="18"/>
          <w:lang w:eastAsia="sl-SI"/>
        </w:rPr>
      </w:pPr>
    </w:p>
    <w:p w14:paraId="40B038A9"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Opravljena dela po tej pogodbi bodo izvajalec in podizvajalci obračunali po cenah na enoto iz ponudbenega predračuna in s popustom iz končne ponudbe ter po dejansko izvršenih količinah, potrjenih v knjigi obračunskih izmer. </w:t>
      </w:r>
    </w:p>
    <w:p w14:paraId="437A787F" w14:textId="77777777" w:rsidR="00FA17AC" w:rsidRPr="00FA17AC" w:rsidRDefault="00FA17AC" w:rsidP="00FA17AC">
      <w:pPr>
        <w:spacing w:line="240" w:lineRule="auto"/>
        <w:ind w:left="1276"/>
        <w:rPr>
          <w:rFonts w:ascii="Tahoma" w:eastAsia="SimSun" w:hAnsi="Tahoma" w:cs="Tahoma"/>
          <w:sz w:val="18"/>
          <w:szCs w:val="18"/>
          <w:lang w:eastAsia="sl-SI"/>
        </w:rPr>
      </w:pPr>
    </w:p>
    <w:p w14:paraId="4C6D7674"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Obračunsko obdobje je od 28. v preteklem mesecu  do 28. v tekočem mesecu. Izvajalec mora do 28. v mesecu predati nadzorniku v pregled gradbeno knjigo, le ta pa mora izmere v gradbeni knjigi pregledati in jih potrditi oz. koregirati, ter potrjeno gradbeno knjigo vrniti izvajalcu do vključno 3. v mesecu.  </w:t>
      </w:r>
    </w:p>
    <w:p w14:paraId="1E662393" w14:textId="77777777" w:rsidR="00FA17AC" w:rsidRPr="00FA17AC" w:rsidRDefault="00FA17AC" w:rsidP="00FA17AC">
      <w:pPr>
        <w:tabs>
          <w:tab w:val="left" w:pos="6599"/>
        </w:tabs>
        <w:spacing w:line="240" w:lineRule="auto"/>
        <w:rPr>
          <w:rFonts w:ascii="Tahoma" w:eastAsia="SimSun" w:hAnsi="Tahoma" w:cs="Tahoma"/>
          <w:sz w:val="18"/>
          <w:szCs w:val="18"/>
          <w:lang w:eastAsia="sl-SI"/>
        </w:rPr>
      </w:pPr>
    </w:p>
    <w:p w14:paraId="4F6F734D"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Opravljena dela izvajalec obračuna z izstavitvijo začasnih in končne situacije, v katerih mora prikazati obračun deležev plačil vsem nominiranim podizvajalcem.</w:t>
      </w:r>
    </w:p>
    <w:p w14:paraId="01A733F5" w14:textId="77777777" w:rsidR="00FA17AC" w:rsidRPr="00FA17AC" w:rsidRDefault="00FA17AC" w:rsidP="00FA17AC">
      <w:pPr>
        <w:spacing w:line="240" w:lineRule="auto"/>
        <w:rPr>
          <w:rFonts w:ascii="Tahoma" w:eastAsia="SimSun" w:hAnsi="Tahoma" w:cs="Tahoma"/>
          <w:sz w:val="18"/>
          <w:szCs w:val="18"/>
          <w:lang w:eastAsia="sl-SI"/>
        </w:rPr>
      </w:pPr>
    </w:p>
    <w:p w14:paraId="0680EF76"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Končno situacijo izvajalec izstavi po izdelavi končnega obračuna. </w:t>
      </w:r>
    </w:p>
    <w:p w14:paraId="1B6F30DA" w14:textId="77777777" w:rsidR="00FA17AC" w:rsidRPr="00FA17AC" w:rsidRDefault="00FA17AC" w:rsidP="00FA17AC">
      <w:pPr>
        <w:spacing w:line="240" w:lineRule="auto"/>
        <w:rPr>
          <w:rFonts w:ascii="Tahoma" w:eastAsia="SimSun" w:hAnsi="Tahoma" w:cs="Tahoma"/>
          <w:sz w:val="18"/>
          <w:szCs w:val="18"/>
          <w:lang w:eastAsia="sl-SI"/>
        </w:rPr>
      </w:pPr>
    </w:p>
    <w:p w14:paraId="13B1D5E6"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lastRenderedPageBreak/>
        <w:t xml:space="preserve">Pogodbeni stranki sta soglasni, da bo izvajalec izdal končni obračun kakor hitro je mogoče, vendar najkasneje v roku 30 dni od končnega prevzema del. </w:t>
      </w:r>
    </w:p>
    <w:p w14:paraId="366E4626" w14:textId="77777777" w:rsidR="00FA17AC" w:rsidRPr="00FA17AC" w:rsidRDefault="00FA17AC" w:rsidP="00FA17AC">
      <w:pPr>
        <w:spacing w:line="240" w:lineRule="auto"/>
        <w:contextualSpacing/>
        <w:jc w:val="left"/>
        <w:rPr>
          <w:rFonts w:ascii="Tahoma" w:eastAsia="SimSun" w:hAnsi="Tahoma" w:cs="Tahoma"/>
          <w:sz w:val="18"/>
          <w:szCs w:val="18"/>
          <w:lang w:eastAsia="sl-SI"/>
        </w:rPr>
      </w:pPr>
    </w:p>
    <w:p w14:paraId="3F85ED65" w14:textId="77777777" w:rsidR="00FA17AC" w:rsidRPr="00FA17AC" w:rsidRDefault="00FA17AC" w:rsidP="00FA17AC">
      <w:pPr>
        <w:numPr>
          <w:ilvl w:val="0"/>
          <w:numId w:val="16"/>
        </w:numPr>
        <w:spacing w:line="240" w:lineRule="auto"/>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 xml:space="preserve"> člen</w:t>
      </w:r>
    </w:p>
    <w:p w14:paraId="0FF105B9" w14:textId="77777777" w:rsidR="00FA17AC" w:rsidRPr="00FA17AC" w:rsidRDefault="00FA17AC" w:rsidP="00FA17AC">
      <w:pPr>
        <w:spacing w:line="240" w:lineRule="auto"/>
        <w:rPr>
          <w:rFonts w:ascii="Tahoma" w:eastAsia="SimSun" w:hAnsi="Tahoma" w:cs="Tahoma"/>
          <w:sz w:val="18"/>
          <w:szCs w:val="18"/>
          <w:lang w:eastAsia="sl-SI"/>
        </w:rPr>
      </w:pPr>
    </w:p>
    <w:p w14:paraId="2C754F5E"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je dolžan najkasneje do vsakega 5. (petega) dne v mesecu za pretekli mesec sestaviti in posredovati naročniku v potrditev začasno mesečno situacijo, ki bo vsebovala opravljena obračunana dela.  Pred izstavitvijo situacije nadzornik potrdi predlog mesečne situacije, pred izstavitvijo končne situacije pa nadzornik potrdi predlog končne situacije.</w:t>
      </w:r>
    </w:p>
    <w:p w14:paraId="2B7295BA" w14:textId="77777777" w:rsidR="00FA17AC" w:rsidRPr="00FA17AC" w:rsidRDefault="00FA17AC" w:rsidP="00FA17AC">
      <w:pPr>
        <w:spacing w:line="240" w:lineRule="auto"/>
        <w:rPr>
          <w:rFonts w:ascii="Tahoma" w:eastAsia="SimSun" w:hAnsi="Tahoma" w:cs="Tahoma"/>
          <w:sz w:val="18"/>
          <w:szCs w:val="18"/>
          <w:lang w:eastAsia="sl-SI"/>
        </w:rPr>
      </w:pPr>
    </w:p>
    <w:p w14:paraId="65E6CC78"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je dolžan situacije posredovati naročniku izključno v elektronski obliki (e-račun).</w:t>
      </w:r>
    </w:p>
    <w:p w14:paraId="623F17DF" w14:textId="77777777" w:rsidR="00FA17AC" w:rsidRPr="00FA17AC" w:rsidRDefault="00FA17AC" w:rsidP="00FA17AC">
      <w:pPr>
        <w:spacing w:line="240" w:lineRule="auto"/>
        <w:ind w:left="1276"/>
        <w:rPr>
          <w:rFonts w:ascii="Tahoma" w:eastAsia="SimSun" w:hAnsi="Tahoma" w:cs="Tahoma"/>
          <w:sz w:val="18"/>
          <w:szCs w:val="18"/>
          <w:lang w:eastAsia="sl-SI"/>
        </w:rPr>
      </w:pPr>
    </w:p>
    <w:p w14:paraId="29839EA7" w14:textId="26F51049"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sz w:val="18"/>
          <w:szCs w:val="18"/>
          <w:lang w:eastAsia="sl-SI"/>
        </w:rPr>
        <w:t>Situacije</w:t>
      </w:r>
      <w:r w:rsidRPr="00FA17AC">
        <w:rPr>
          <w:rFonts w:ascii="Tahoma" w:eastAsia="SimSun" w:hAnsi="Tahoma" w:cs="Tahoma"/>
          <w:color w:val="FF0000"/>
          <w:sz w:val="18"/>
          <w:szCs w:val="18"/>
          <w:lang w:eastAsia="sl-SI"/>
        </w:rPr>
        <w:t xml:space="preserve"> </w:t>
      </w:r>
      <w:r w:rsidRPr="00FA17AC">
        <w:rPr>
          <w:rFonts w:ascii="Tahoma" w:eastAsia="SimSun" w:hAnsi="Tahoma" w:cs="Tahoma"/>
          <w:sz w:val="18"/>
          <w:szCs w:val="18"/>
          <w:lang w:eastAsia="sl-SI"/>
        </w:rPr>
        <w:t>se naročniku izstavijo na naslov</w:t>
      </w:r>
      <w:r w:rsidR="003026D5">
        <w:rPr>
          <w:rFonts w:ascii="Tahoma" w:eastAsia="SimSun" w:hAnsi="Tahoma" w:cs="Tahoma"/>
          <w:sz w:val="18"/>
          <w:szCs w:val="18"/>
          <w:lang w:val="en-US" w:eastAsia="sl-SI"/>
        </w:rPr>
        <w:t xml:space="preserve"> </w:t>
      </w:r>
      <w:proofErr w:type="spellStart"/>
      <w:r w:rsidR="003026D5">
        <w:rPr>
          <w:rFonts w:ascii="Tahoma" w:eastAsia="SimSun" w:hAnsi="Tahoma" w:cs="Tahoma"/>
          <w:sz w:val="18"/>
          <w:szCs w:val="18"/>
          <w:lang w:val="en-US" w:eastAsia="sl-SI"/>
        </w:rPr>
        <w:t>naročnika</w:t>
      </w:r>
      <w:proofErr w:type="spellEnd"/>
      <w:r w:rsidR="003026D5">
        <w:rPr>
          <w:rFonts w:ascii="Tahoma" w:eastAsia="SimSun" w:hAnsi="Tahoma" w:cs="Tahoma"/>
          <w:sz w:val="18"/>
          <w:szCs w:val="18"/>
          <w:lang w:val="en-US" w:eastAsia="sl-SI"/>
        </w:rPr>
        <w:t xml:space="preserve"> </w:t>
      </w:r>
      <w:proofErr w:type="spellStart"/>
      <w:r w:rsidR="003026D5">
        <w:rPr>
          <w:rFonts w:ascii="Tahoma" w:eastAsia="SimSun" w:hAnsi="Tahoma" w:cs="Tahoma"/>
          <w:sz w:val="18"/>
          <w:szCs w:val="18"/>
          <w:lang w:val="en-US" w:eastAsia="sl-SI"/>
        </w:rPr>
        <w:t>Podzemlje</w:t>
      </w:r>
      <w:proofErr w:type="spellEnd"/>
      <w:r w:rsidR="003026D5">
        <w:rPr>
          <w:rFonts w:ascii="Tahoma" w:eastAsia="SimSun" w:hAnsi="Tahoma" w:cs="Tahoma"/>
          <w:sz w:val="18"/>
          <w:szCs w:val="18"/>
          <w:lang w:val="en-US" w:eastAsia="sl-SI"/>
        </w:rPr>
        <w:t xml:space="preserve"> Pece d.o.o.</w:t>
      </w:r>
      <w:r w:rsidRPr="00FA17AC">
        <w:rPr>
          <w:rFonts w:ascii="Tahoma" w:eastAsia="SimSun" w:hAnsi="Tahoma" w:cs="Tahoma"/>
          <w:sz w:val="18"/>
          <w:szCs w:val="18"/>
          <w:lang w:eastAsia="sl-SI"/>
        </w:rPr>
        <w:t xml:space="preserve">. </w:t>
      </w:r>
      <w:r w:rsidRPr="00FA17AC">
        <w:rPr>
          <w:rFonts w:ascii="Tahoma" w:eastAsia="SimSun" w:hAnsi="Tahoma" w:cs="Tahoma"/>
          <w:b/>
          <w:sz w:val="18"/>
          <w:szCs w:val="18"/>
          <w:lang w:eastAsia="sl-SI"/>
        </w:rPr>
        <w:t>Na situaciji mora biti obvezno navedena številka pogodbe, sicer bo naročnik situacijo zavrnil kot nepopolno</w:t>
      </w:r>
      <w:r w:rsidRPr="00FA17AC">
        <w:rPr>
          <w:rFonts w:ascii="Tahoma" w:eastAsia="SimSun" w:hAnsi="Tahoma" w:cs="Tahoma"/>
          <w:sz w:val="18"/>
          <w:szCs w:val="18"/>
          <w:lang w:eastAsia="sl-SI"/>
        </w:rPr>
        <w:t xml:space="preserve">. </w:t>
      </w:r>
      <w:r w:rsidRPr="00FA17AC">
        <w:rPr>
          <w:rFonts w:ascii="Tahoma" w:eastAsia="SimSun" w:hAnsi="Tahoma" w:cs="Tahoma"/>
          <w:b/>
          <w:sz w:val="18"/>
          <w:szCs w:val="18"/>
          <w:lang w:eastAsia="sl-SI"/>
        </w:rPr>
        <w:t xml:space="preserve">Številka _______________je hkrati številka referenčnega dokumenta na e-računu. </w:t>
      </w:r>
    </w:p>
    <w:p w14:paraId="4489BADF" w14:textId="77777777" w:rsidR="00C94D1D" w:rsidRPr="00FA17AC" w:rsidRDefault="00C94D1D" w:rsidP="00FA17AC">
      <w:pPr>
        <w:spacing w:line="240" w:lineRule="auto"/>
        <w:rPr>
          <w:rFonts w:ascii="Tahoma" w:eastAsia="SimSun" w:hAnsi="Tahoma" w:cs="Tahoma"/>
          <w:color w:val="FF0000"/>
          <w:sz w:val="18"/>
          <w:szCs w:val="18"/>
          <w:lang w:eastAsia="sl-SI"/>
        </w:rPr>
      </w:pPr>
    </w:p>
    <w:p w14:paraId="457457D2"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Rok za izvedbo pogodbenih del</w:t>
      </w:r>
    </w:p>
    <w:p w14:paraId="1B59DF1E" w14:textId="77777777" w:rsidR="00FA17AC" w:rsidRPr="00FA17AC" w:rsidRDefault="00FA17AC" w:rsidP="00FA17AC">
      <w:pPr>
        <w:numPr>
          <w:ilvl w:val="0"/>
          <w:numId w:val="16"/>
        </w:numPr>
        <w:spacing w:line="240" w:lineRule="auto"/>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61D154D8" w14:textId="77777777" w:rsidR="00FA17AC" w:rsidRPr="00FA17AC" w:rsidRDefault="00FA17AC" w:rsidP="00FA17AC">
      <w:pPr>
        <w:spacing w:line="240" w:lineRule="auto"/>
        <w:rPr>
          <w:rFonts w:ascii="Tahoma" w:eastAsia="SimSun" w:hAnsi="Tahoma" w:cs="Tahoma"/>
          <w:sz w:val="18"/>
          <w:szCs w:val="18"/>
          <w:lang w:eastAsia="sl-SI"/>
        </w:rPr>
      </w:pPr>
    </w:p>
    <w:p w14:paraId="36B0BF3B"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se obvezuje pogodbena dela izvajati v skladu terminskim planom izvedbe pogodbenih del.</w:t>
      </w:r>
    </w:p>
    <w:p w14:paraId="35A50F54" w14:textId="77777777" w:rsidR="00FA17AC" w:rsidRPr="00FA17AC" w:rsidRDefault="00FA17AC" w:rsidP="00FA17AC">
      <w:pPr>
        <w:spacing w:line="240" w:lineRule="auto"/>
        <w:rPr>
          <w:rFonts w:ascii="Tahoma" w:eastAsia="SimSun" w:hAnsi="Tahoma" w:cs="Tahoma"/>
          <w:sz w:val="18"/>
          <w:szCs w:val="18"/>
          <w:lang w:eastAsia="sl-SI"/>
        </w:rPr>
      </w:pPr>
    </w:p>
    <w:p w14:paraId="1849DBA4"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Izvajalec se obvezuje, da bo pričel z izvajanjem pogodbenih del najkasneje v roku 2 (dveh) delovnih dneh od uvedbe v delo. </w:t>
      </w:r>
    </w:p>
    <w:p w14:paraId="647BD90D" w14:textId="77777777" w:rsidR="00FA17AC" w:rsidRPr="00FA17AC" w:rsidRDefault="00FA17AC" w:rsidP="00FA17AC">
      <w:pPr>
        <w:spacing w:line="240" w:lineRule="auto"/>
        <w:rPr>
          <w:rFonts w:ascii="Tahoma" w:eastAsia="SimSun" w:hAnsi="Tahoma" w:cs="Tahoma"/>
          <w:sz w:val="18"/>
          <w:szCs w:val="18"/>
          <w:lang w:eastAsia="sl-SI"/>
        </w:rPr>
      </w:pPr>
    </w:p>
    <w:p w14:paraId="7E42A395" w14:textId="6692866A"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se obvezuje pogodbena dela</w:t>
      </w:r>
      <w:r w:rsidR="00C94D1D">
        <w:rPr>
          <w:rFonts w:ascii="Tahoma" w:eastAsia="SimSun" w:hAnsi="Tahoma" w:cs="Tahoma"/>
          <w:sz w:val="18"/>
          <w:szCs w:val="18"/>
          <w:lang w:eastAsia="sl-SI"/>
        </w:rPr>
        <w:t xml:space="preserve"> </w:t>
      </w:r>
      <w:r w:rsidRPr="00FA17AC">
        <w:rPr>
          <w:rFonts w:ascii="Tahoma" w:eastAsia="SimSun" w:hAnsi="Tahoma" w:cs="Tahoma"/>
          <w:sz w:val="18"/>
          <w:szCs w:val="18"/>
          <w:lang w:eastAsia="sl-SI"/>
        </w:rPr>
        <w:t xml:space="preserve">dokončati najkasneje </w:t>
      </w:r>
      <w:r w:rsidR="00C94D1D">
        <w:rPr>
          <w:rFonts w:ascii="Tahoma" w:eastAsia="SimSun" w:hAnsi="Tahoma" w:cs="Tahoma"/>
          <w:sz w:val="18"/>
          <w:szCs w:val="18"/>
          <w:lang w:eastAsia="sl-SI"/>
        </w:rPr>
        <w:t>do 30.4.2026</w:t>
      </w:r>
      <w:r w:rsidRPr="00FA17AC">
        <w:rPr>
          <w:rFonts w:ascii="Tahoma" w:eastAsia="SimSun" w:hAnsi="Tahoma" w:cs="Tahoma"/>
          <w:sz w:val="18"/>
          <w:szCs w:val="18"/>
          <w:lang w:eastAsia="sl-SI"/>
        </w:rPr>
        <w:t>:</w:t>
      </w:r>
    </w:p>
    <w:p w14:paraId="40D4633C" w14:textId="77777777" w:rsidR="00FA17AC" w:rsidRPr="00FA17AC" w:rsidRDefault="00FA17AC" w:rsidP="00FA17AC">
      <w:pPr>
        <w:spacing w:line="240" w:lineRule="auto"/>
        <w:jc w:val="left"/>
        <w:rPr>
          <w:rFonts w:ascii="Tahoma" w:eastAsia="SimSun" w:hAnsi="Tahoma" w:cs="Tahoma"/>
          <w:sz w:val="18"/>
          <w:szCs w:val="18"/>
          <w:lang w:eastAsia="sl-SI"/>
        </w:rPr>
      </w:pPr>
    </w:p>
    <w:p w14:paraId="2EEFBCA8"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Šteje se, da so dela po tej pogodbi končana, ko so predana naročniku in projektantu tehnične podlage za izdelavo projekta izvedenih del, izročena naročniku tehnična dokumentacija proizvajalca iz katere izhaja, da uporabljeni gradbeni proizvodi izpolnjujejo naročnikove zahteve, oddana vsa izvedbena dokumentacija, ki je pogoj za pridobitev uporabnega dovoljenja, opravljen tehnični pregled, odpravljene vse pomanjkljivosti, ugotovljene na tehničnem pregledu, pridobljeno uporabno dovoljenje in odpravljene vse pomanjkljivosti, ugotovljene na komisijskem kvalitativnem pregledu, ter izveden končni prevzem del (primopredaja del oz. sprejem in izročitev del). </w:t>
      </w:r>
    </w:p>
    <w:p w14:paraId="63093C6F" w14:textId="77777777" w:rsidR="00FA17AC" w:rsidRPr="00FA17AC" w:rsidRDefault="00FA17AC" w:rsidP="00FA17AC">
      <w:pPr>
        <w:spacing w:line="240" w:lineRule="auto"/>
        <w:rPr>
          <w:rFonts w:ascii="Tahoma" w:eastAsia="SimSun" w:hAnsi="Tahoma" w:cs="Tahoma"/>
          <w:sz w:val="18"/>
          <w:szCs w:val="18"/>
          <w:lang w:eastAsia="sl-SI"/>
        </w:rPr>
      </w:pPr>
    </w:p>
    <w:p w14:paraId="3074BA20" w14:textId="1566DD15" w:rsidR="00FA17AC" w:rsidRPr="009B4B38"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Podaljšanje roka za zaključek del</w:t>
      </w:r>
    </w:p>
    <w:p w14:paraId="091521BD" w14:textId="77777777" w:rsidR="00FA17AC" w:rsidRPr="00FA17AC" w:rsidRDefault="00FA17AC" w:rsidP="00FA17AC">
      <w:pPr>
        <w:numPr>
          <w:ilvl w:val="0"/>
          <w:numId w:val="16"/>
        </w:numPr>
        <w:spacing w:line="240" w:lineRule="auto"/>
        <w:contextualSpacing/>
        <w:jc w:val="center"/>
        <w:rPr>
          <w:rFonts w:ascii="Tahoma" w:eastAsia="SimSun" w:hAnsi="Tahoma" w:cs="Tahoma"/>
          <w:bCs/>
          <w:sz w:val="18"/>
          <w:szCs w:val="18"/>
          <w:lang w:eastAsia="sl-SI"/>
        </w:rPr>
      </w:pPr>
      <w:r w:rsidRPr="00FA17AC">
        <w:rPr>
          <w:rFonts w:ascii="Tahoma" w:eastAsia="SimSun" w:hAnsi="Tahoma" w:cs="Tahoma"/>
          <w:bCs/>
          <w:sz w:val="18"/>
          <w:szCs w:val="18"/>
          <w:lang w:eastAsia="sl-SI"/>
        </w:rPr>
        <w:t>člen</w:t>
      </w:r>
    </w:p>
    <w:p w14:paraId="0ABC0769" w14:textId="77777777" w:rsidR="00FA17AC" w:rsidRPr="00FA17AC" w:rsidRDefault="00FA17AC" w:rsidP="00FA17AC">
      <w:pPr>
        <w:spacing w:line="240" w:lineRule="auto"/>
        <w:ind w:left="360"/>
        <w:contextualSpacing/>
        <w:rPr>
          <w:rFonts w:ascii="Tahoma" w:eastAsia="SimSun" w:hAnsi="Tahoma" w:cs="Tahoma"/>
          <w:b/>
          <w:sz w:val="18"/>
          <w:szCs w:val="18"/>
          <w:lang w:eastAsia="sl-SI"/>
        </w:rPr>
      </w:pPr>
    </w:p>
    <w:p w14:paraId="6A75000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Če izvajalec meni, da je upravičen do podaljšanja roka za dokončanje v okviru kateregakoli člena te pogodbe, mora naročniku poslati pisno obvestilo, v katerem opiše dogodek in okoliščine, ki so razlog za ta zahtevek, brž ko je to možno, najkasneje pa v roku 30 dni, po tem, ko se je zavedel ali bi se moral zavesti takšnega dogodka ali okoliščin, sicer to pravico nepreklicno izgubi. </w:t>
      </w:r>
    </w:p>
    <w:p w14:paraId="258E6E20" w14:textId="77777777" w:rsidR="00FA17AC" w:rsidRPr="00FA17AC" w:rsidRDefault="00FA17AC" w:rsidP="00FA17AC">
      <w:pPr>
        <w:spacing w:line="240" w:lineRule="auto"/>
        <w:rPr>
          <w:rFonts w:ascii="Tahoma" w:eastAsia="SimSun" w:hAnsi="Tahoma" w:cs="Tahoma"/>
          <w:sz w:val="18"/>
          <w:szCs w:val="18"/>
          <w:lang w:eastAsia="sl-SI"/>
        </w:rPr>
      </w:pPr>
    </w:p>
    <w:p w14:paraId="64237ED7" w14:textId="77777777" w:rsidR="00FA17AC" w:rsidRPr="00FA17AC" w:rsidRDefault="00FA17AC" w:rsidP="00FA17AC">
      <w:pPr>
        <w:numPr>
          <w:ilvl w:val="0"/>
          <w:numId w:val="16"/>
        </w:numPr>
        <w:spacing w:line="240" w:lineRule="auto"/>
        <w:contextualSpacing/>
        <w:jc w:val="center"/>
        <w:rPr>
          <w:rFonts w:ascii="Tahoma" w:eastAsia="SimSun" w:hAnsi="Tahoma" w:cs="Tahoma"/>
          <w:bCs/>
          <w:sz w:val="18"/>
          <w:szCs w:val="18"/>
          <w:lang w:eastAsia="sl-SI"/>
        </w:rPr>
      </w:pPr>
      <w:r w:rsidRPr="00FA17AC">
        <w:rPr>
          <w:rFonts w:ascii="Tahoma" w:eastAsia="SimSun" w:hAnsi="Tahoma" w:cs="Tahoma"/>
          <w:bCs/>
          <w:sz w:val="18"/>
          <w:szCs w:val="18"/>
          <w:lang w:eastAsia="sl-SI"/>
        </w:rPr>
        <w:t>člen</w:t>
      </w:r>
    </w:p>
    <w:p w14:paraId="40C5E74E" w14:textId="77777777" w:rsidR="00FA17AC" w:rsidRPr="00FA17AC" w:rsidRDefault="00FA17AC" w:rsidP="00FA17AC">
      <w:pPr>
        <w:spacing w:line="240" w:lineRule="auto"/>
        <w:contextualSpacing/>
        <w:rPr>
          <w:rFonts w:ascii="Tahoma" w:eastAsia="SimSun" w:hAnsi="Tahoma" w:cs="Tahoma"/>
          <w:b/>
          <w:sz w:val="18"/>
          <w:szCs w:val="18"/>
          <w:lang w:eastAsia="sl-SI"/>
        </w:rPr>
      </w:pPr>
    </w:p>
    <w:p w14:paraId="03477614"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Pogodbeni stranki sta soglasni, da ima izvajalec pravico zahtevati podaljšanje roka za zaključek del v naslednjih primerih:</w:t>
      </w:r>
    </w:p>
    <w:p w14:paraId="67898F77"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zamude pri uvedbi v delo,</w:t>
      </w:r>
    </w:p>
    <w:p w14:paraId="2351BCE6"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dogodki, ki so posledica višje sile,</w:t>
      </w:r>
    </w:p>
    <w:p w14:paraId="11C886EB"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prekinitev izvajanja del na zahtevo naročnika,</w:t>
      </w:r>
    </w:p>
    <w:p w14:paraId="54ECA429"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prekinitev izvajanja del po volji izvajalca iz razlogov na strani naročnika,</w:t>
      </w:r>
    </w:p>
    <w:p w14:paraId="15629AFB"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vremenskih razmer, ki bi onemogočala izvajanje zunanjih del več kot pet (5) zaporednih dni oziroma skupaj več kot (10) deset delovnih dni,</w:t>
      </w:r>
    </w:p>
    <w:p w14:paraId="02E039BF"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če naročnik ne izpolnjuje dogovorjenih pogojev za izvedbo del iz pogodbe (npr. zamuda pri predaji projektne dokumentacije,…),</w:t>
      </w:r>
    </w:p>
    <w:p w14:paraId="6F140E74"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če naročnik naroči dodatna dela ali občutne spremembe izvedbe-za toliko časa, kot je potrebno, da se ta dela izvedejo,</w:t>
      </w:r>
    </w:p>
    <w:p w14:paraId="6F7B6F93"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lastRenderedPageBreak/>
        <w:t>če je prišlo do nepričakovanih fizičnih razmer na gradbišču med katere sodijo fizični pogoji, nepričakovani podpovršinski in hidrološki pogoji ter fizične ovire, na katere naleti izvajalec med izvedbo del,</w:t>
      </w:r>
    </w:p>
    <w:p w14:paraId="6D745FD9"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če je prišlo do arheoloških najdb, zaradi katerih se gradnja začasno ustavi ali upočasni,</w:t>
      </w:r>
    </w:p>
    <w:p w14:paraId="248DF501" w14:textId="77777777" w:rsidR="00FA17AC" w:rsidRPr="00FA17AC" w:rsidRDefault="00FA17AC" w:rsidP="00FA17AC">
      <w:pPr>
        <w:numPr>
          <w:ilvl w:val="0"/>
          <w:numId w:val="21"/>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za čas zaustavitve del zaradi neplačil s strani naročnika, s čimer naročnik krši svoje obveznosti po tej pogodbi.</w:t>
      </w:r>
    </w:p>
    <w:p w14:paraId="74FCF3DD"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Vzroke za podaljšanje roka, potrebni čas ter posledice ugotavljata naročnik in izvajalec sproti ter jih evidentirata v gradbenem dnevniku.</w:t>
      </w:r>
    </w:p>
    <w:p w14:paraId="3734422A" w14:textId="77777777" w:rsidR="00FA17AC" w:rsidRPr="00FA17AC" w:rsidRDefault="00FA17AC" w:rsidP="00FA17AC">
      <w:pPr>
        <w:spacing w:line="240" w:lineRule="auto"/>
        <w:rPr>
          <w:rFonts w:ascii="Tahoma" w:eastAsia="SimSun" w:hAnsi="Tahoma" w:cs="Tahoma"/>
          <w:sz w:val="18"/>
          <w:szCs w:val="18"/>
          <w:lang w:eastAsia="sl-SI"/>
        </w:rPr>
      </w:pPr>
    </w:p>
    <w:p w14:paraId="6ADB1D85"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Pravica naročnika do zahteve za pospešitev del</w:t>
      </w:r>
    </w:p>
    <w:p w14:paraId="73087678" w14:textId="77777777" w:rsidR="00FA17AC" w:rsidRPr="00FA17AC" w:rsidRDefault="00FA17AC" w:rsidP="00FA17AC">
      <w:pPr>
        <w:spacing w:line="240" w:lineRule="auto"/>
        <w:rPr>
          <w:rFonts w:ascii="Tahoma" w:eastAsia="SimSun" w:hAnsi="Tahoma" w:cs="Tahoma"/>
          <w:b/>
          <w:sz w:val="18"/>
          <w:szCs w:val="18"/>
          <w:lang w:eastAsia="sl-SI"/>
        </w:rPr>
      </w:pPr>
    </w:p>
    <w:p w14:paraId="26B5BCE0" w14:textId="77777777" w:rsidR="00FA17AC" w:rsidRPr="00FA17AC" w:rsidRDefault="00FA17AC" w:rsidP="00FA17AC">
      <w:pPr>
        <w:numPr>
          <w:ilvl w:val="0"/>
          <w:numId w:val="16"/>
        </w:numPr>
        <w:spacing w:line="240" w:lineRule="auto"/>
        <w:contextualSpacing/>
        <w:jc w:val="center"/>
        <w:rPr>
          <w:rFonts w:ascii="Tahoma" w:eastAsia="SimSun" w:hAnsi="Tahoma" w:cs="Tahoma"/>
          <w:bCs/>
          <w:sz w:val="18"/>
          <w:szCs w:val="18"/>
          <w:lang w:eastAsia="sl-SI"/>
        </w:rPr>
      </w:pPr>
      <w:r w:rsidRPr="00FA17AC">
        <w:rPr>
          <w:rFonts w:ascii="Tahoma" w:eastAsia="SimSun" w:hAnsi="Tahoma" w:cs="Tahoma"/>
          <w:bCs/>
          <w:sz w:val="18"/>
          <w:szCs w:val="18"/>
          <w:lang w:eastAsia="sl-SI"/>
        </w:rPr>
        <w:t>člen</w:t>
      </w:r>
    </w:p>
    <w:p w14:paraId="251BAAC7" w14:textId="77777777" w:rsidR="00FA17AC" w:rsidRPr="00FA17AC" w:rsidRDefault="00FA17AC" w:rsidP="00FA17AC">
      <w:pPr>
        <w:spacing w:line="240" w:lineRule="auto"/>
        <w:ind w:left="360"/>
        <w:contextualSpacing/>
        <w:rPr>
          <w:rFonts w:ascii="Tahoma" w:eastAsia="SimSun" w:hAnsi="Tahoma" w:cs="Tahoma"/>
          <w:b/>
          <w:sz w:val="18"/>
          <w:szCs w:val="18"/>
          <w:lang w:eastAsia="sl-SI"/>
        </w:rPr>
      </w:pPr>
    </w:p>
    <w:p w14:paraId="3173601F"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p>
    <w:p w14:paraId="323B5835" w14:textId="77777777" w:rsidR="00FA17AC" w:rsidRPr="00FA17AC" w:rsidRDefault="00FA17AC" w:rsidP="00FA17AC">
      <w:pPr>
        <w:spacing w:line="240" w:lineRule="auto"/>
        <w:ind w:left="284"/>
        <w:rPr>
          <w:rFonts w:ascii="Tahoma" w:eastAsia="SimSun" w:hAnsi="Tahoma" w:cs="Tahoma"/>
          <w:sz w:val="18"/>
          <w:szCs w:val="18"/>
          <w:lang w:eastAsia="sl-SI"/>
        </w:rPr>
      </w:pPr>
      <w:r w:rsidRPr="00FA17AC">
        <w:rPr>
          <w:rFonts w:ascii="Tahoma" w:eastAsia="SimSun" w:hAnsi="Tahoma" w:cs="Tahoma"/>
          <w:sz w:val="18"/>
          <w:szCs w:val="18"/>
          <w:lang w:eastAsia="sl-SI"/>
        </w:rPr>
        <w:t>1.</w:t>
      </w:r>
      <w:r w:rsidRPr="00FA17AC">
        <w:rPr>
          <w:rFonts w:ascii="Tahoma" w:eastAsia="SimSun" w:hAnsi="Tahoma" w:cs="Tahoma"/>
          <w:sz w:val="18"/>
          <w:szCs w:val="18"/>
          <w:lang w:eastAsia="sl-SI"/>
        </w:rPr>
        <w:tab/>
        <w:t>izvajalcu naloži kakršenkoli ukrep za pospešitev del;</w:t>
      </w:r>
    </w:p>
    <w:p w14:paraId="29B3C604" w14:textId="77777777" w:rsidR="00FA17AC" w:rsidRPr="00FA17AC" w:rsidRDefault="00FA17AC" w:rsidP="00FA17AC">
      <w:pPr>
        <w:spacing w:line="240" w:lineRule="auto"/>
        <w:ind w:left="284"/>
        <w:rPr>
          <w:rFonts w:ascii="Tahoma" w:eastAsia="SimSun" w:hAnsi="Tahoma" w:cs="Tahoma"/>
          <w:sz w:val="18"/>
          <w:szCs w:val="18"/>
          <w:lang w:eastAsia="sl-SI"/>
        </w:rPr>
      </w:pPr>
      <w:r w:rsidRPr="00FA17AC">
        <w:rPr>
          <w:rFonts w:ascii="Tahoma" w:eastAsia="SimSun" w:hAnsi="Tahoma" w:cs="Tahoma"/>
          <w:sz w:val="18"/>
          <w:szCs w:val="18"/>
          <w:lang w:eastAsia="sl-SI"/>
        </w:rPr>
        <w:t>2.</w:t>
      </w:r>
      <w:r w:rsidRPr="00FA17AC">
        <w:rPr>
          <w:rFonts w:ascii="Tahoma" w:eastAsia="SimSun" w:hAnsi="Tahoma" w:cs="Tahoma"/>
          <w:sz w:val="18"/>
          <w:szCs w:val="18"/>
          <w:lang w:eastAsia="sl-SI"/>
        </w:rPr>
        <w:tab/>
        <w:t>izvajalcu naloži angažiranje dodatnih podizvajalcev ali sam angažira dodatne podizvajalce na račun izvajalca,</w:t>
      </w:r>
    </w:p>
    <w:p w14:paraId="70C05C58" w14:textId="77777777" w:rsidR="00FA17AC" w:rsidRPr="00FA17AC" w:rsidRDefault="00FA17AC" w:rsidP="00FA17AC">
      <w:pPr>
        <w:spacing w:line="240" w:lineRule="auto"/>
        <w:ind w:left="284"/>
        <w:rPr>
          <w:rFonts w:ascii="Tahoma" w:eastAsia="SimSun" w:hAnsi="Tahoma" w:cs="Tahoma"/>
          <w:sz w:val="18"/>
          <w:szCs w:val="18"/>
          <w:lang w:eastAsia="sl-SI"/>
        </w:rPr>
      </w:pPr>
      <w:r w:rsidRPr="00FA17AC">
        <w:rPr>
          <w:rFonts w:ascii="Tahoma" w:eastAsia="SimSun" w:hAnsi="Tahoma" w:cs="Tahoma"/>
          <w:sz w:val="18"/>
          <w:szCs w:val="18"/>
          <w:lang w:eastAsia="sl-SI"/>
        </w:rPr>
        <w:t>3.</w:t>
      </w:r>
      <w:r w:rsidRPr="00FA17AC">
        <w:rPr>
          <w:rFonts w:ascii="Tahoma" w:eastAsia="SimSun" w:hAnsi="Tahoma" w:cs="Tahoma"/>
          <w:sz w:val="18"/>
          <w:szCs w:val="18"/>
          <w:lang w:eastAsia="sl-SI"/>
        </w:rPr>
        <w:tab/>
        <w:t xml:space="preserve">izvajalcu naloži angažiranje dodatnih delovnih sredstev ali jih najame sam na stroške izvajalca. </w:t>
      </w:r>
    </w:p>
    <w:p w14:paraId="1EA39475" w14:textId="77777777" w:rsidR="00FA17AC" w:rsidRPr="00FA17AC" w:rsidRDefault="00FA17AC" w:rsidP="00FA17AC">
      <w:pPr>
        <w:spacing w:line="240" w:lineRule="auto"/>
        <w:ind w:left="284"/>
        <w:rPr>
          <w:rFonts w:ascii="Tahoma" w:eastAsia="SimSun" w:hAnsi="Tahoma" w:cs="Tahoma"/>
          <w:sz w:val="18"/>
          <w:szCs w:val="18"/>
          <w:lang w:eastAsia="sl-SI"/>
        </w:rPr>
      </w:pPr>
      <w:r w:rsidRPr="00FA17AC">
        <w:rPr>
          <w:rFonts w:ascii="Tahoma" w:eastAsia="SimSun" w:hAnsi="Tahoma" w:cs="Tahoma"/>
          <w:sz w:val="18"/>
          <w:szCs w:val="18"/>
          <w:lang w:eastAsia="sl-SI"/>
        </w:rPr>
        <w:t xml:space="preserve">Izvajalec je dolžan ukrepe iz prejšnjega odstavka tega člena upoštevati oz. izvesti. </w:t>
      </w:r>
    </w:p>
    <w:p w14:paraId="048302FB" w14:textId="77777777" w:rsidR="00FA17AC" w:rsidRPr="00FA17AC" w:rsidRDefault="00FA17AC" w:rsidP="00FA17AC">
      <w:pPr>
        <w:spacing w:line="240" w:lineRule="auto"/>
        <w:ind w:left="284"/>
        <w:rPr>
          <w:rFonts w:ascii="Tahoma" w:eastAsia="SimSun" w:hAnsi="Tahoma" w:cs="Tahoma"/>
          <w:sz w:val="18"/>
          <w:szCs w:val="18"/>
          <w:lang w:eastAsia="sl-SI"/>
        </w:rPr>
      </w:pPr>
    </w:p>
    <w:p w14:paraId="31160CAF"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 xml:space="preserve">V primeru, da izvajalec po svoji krivdi ne izpolni svoje obveznosti po tem členu oz. ne upošteva ukrepov, ki mu jih naloži naročnik po prvem odstavku tega člena, ima naročnik pravico zaračunati izvajalcu pogodbeno kazen v znesku 10.000,00 (desettisoč) EUR z DDV za vsako posamezno kršitev. </w:t>
      </w:r>
    </w:p>
    <w:p w14:paraId="35F16393" w14:textId="77777777" w:rsidR="00FA17AC" w:rsidRPr="00FA17AC" w:rsidRDefault="00FA17AC" w:rsidP="00FA17AC">
      <w:pPr>
        <w:spacing w:line="240" w:lineRule="auto"/>
        <w:rPr>
          <w:rFonts w:ascii="Tahoma" w:eastAsia="SimSun" w:hAnsi="Tahoma" w:cs="Tahoma"/>
          <w:b/>
          <w:sz w:val="18"/>
          <w:szCs w:val="18"/>
          <w:lang w:eastAsia="sl-SI"/>
        </w:rPr>
      </w:pPr>
    </w:p>
    <w:p w14:paraId="0885DB9E"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Pogodbeni stranki sta soglasni, da lahko naročnik odstopi od te pogodbe, če izvajalec krši svoje obveznosti po tem členu oz. ne upošteva ukrepov, ki mu jih naloži naročnik po prvem odstavku tega člena.</w:t>
      </w:r>
    </w:p>
    <w:p w14:paraId="1246EE61" w14:textId="77777777" w:rsidR="00FA17AC" w:rsidRPr="00FA17AC" w:rsidRDefault="00FA17AC" w:rsidP="00FA17AC">
      <w:pPr>
        <w:spacing w:line="240" w:lineRule="auto"/>
        <w:ind w:right="-286"/>
        <w:rPr>
          <w:rFonts w:ascii="Tahoma" w:eastAsia="SimSun" w:hAnsi="Tahoma" w:cs="Tahoma"/>
          <w:b/>
          <w:sz w:val="18"/>
          <w:szCs w:val="18"/>
          <w:lang w:eastAsia="sl-SI"/>
        </w:rPr>
      </w:pPr>
    </w:p>
    <w:p w14:paraId="4633B8A2"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Obveznosti naročnika</w:t>
      </w:r>
    </w:p>
    <w:p w14:paraId="493EFDEF"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10A0A6EC" w14:textId="77777777" w:rsidR="00FA17AC" w:rsidRPr="00FA17AC" w:rsidRDefault="00FA17AC" w:rsidP="00FA17AC">
      <w:pPr>
        <w:spacing w:line="240" w:lineRule="auto"/>
        <w:ind w:right="-286"/>
        <w:jc w:val="center"/>
        <w:rPr>
          <w:rFonts w:ascii="Tahoma" w:eastAsia="SimSun" w:hAnsi="Tahoma" w:cs="Tahoma"/>
          <w:sz w:val="18"/>
          <w:szCs w:val="18"/>
          <w:lang w:eastAsia="sl-SI"/>
        </w:rPr>
      </w:pPr>
    </w:p>
    <w:p w14:paraId="7E307130"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Naročnik je dolžan pred pričetkom izvajanja del izvajalca uvesti v posel. </w:t>
      </w:r>
    </w:p>
    <w:p w14:paraId="23734D41" w14:textId="77777777" w:rsidR="00FA17AC" w:rsidRPr="00FA17AC" w:rsidRDefault="00FA17AC" w:rsidP="00FA17AC">
      <w:pPr>
        <w:spacing w:line="240" w:lineRule="auto"/>
        <w:rPr>
          <w:rFonts w:ascii="Tahoma" w:eastAsia="SimSun" w:hAnsi="Tahoma" w:cs="Tahoma"/>
          <w:sz w:val="18"/>
          <w:szCs w:val="18"/>
          <w:lang w:eastAsia="sl-SI"/>
        </w:rPr>
      </w:pPr>
    </w:p>
    <w:p w14:paraId="1967722F"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Naročnik se obvezuje izvajalca uvesti v posel najkasneje v roku 2 (dveh) dni po začetku veljavnosti pogodbe. </w:t>
      </w:r>
    </w:p>
    <w:p w14:paraId="30943810" w14:textId="77777777" w:rsidR="00FA17AC" w:rsidRPr="00FA17AC" w:rsidRDefault="00FA17AC" w:rsidP="00FA17AC">
      <w:pPr>
        <w:spacing w:line="240" w:lineRule="auto"/>
        <w:ind w:left="1276"/>
        <w:rPr>
          <w:rFonts w:ascii="Tahoma" w:eastAsia="SimSun" w:hAnsi="Tahoma" w:cs="Tahoma"/>
          <w:sz w:val="18"/>
          <w:szCs w:val="18"/>
          <w:lang w:eastAsia="sl-SI"/>
        </w:rPr>
      </w:pPr>
    </w:p>
    <w:p w14:paraId="41378020"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O uvedbi izvajalca v posel se sestavi poseben zapisnik in to ugotovi v gradbenem dnevniku. </w:t>
      </w:r>
    </w:p>
    <w:p w14:paraId="093B1BF4" w14:textId="77777777" w:rsidR="00FA17AC" w:rsidRPr="00FA17AC" w:rsidRDefault="00FA17AC" w:rsidP="00FA17AC">
      <w:pPr>
        <w:spacing w:line="240" w:lineRule="auto"/>
        <w:ind w:right="28"/>
        <w:rPr>
          <w:rFonts w:ascii="Tahoma" w:eastAsia="SimSun" w:hAnsi="Tahoma" w:cs="Tahoma"/>
          <w:sz w:val="18"/>
          <w:szCs w:val="18"/>
          <w:lang w:eastAsia="sl-SI"/>
        </w:rPr>
      </w:pPr>
    </w:p>
    <w:p w14:paraId="3BAC0854"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1C84A31" w14:textId="77777777" w:rsidR="00FA17AC" w:rsidRPr="00FA17AC" w:rsidRDefault="00FA17AC" w:rsidP="00FA17AC">
      <w:pPr>
        <w:spacing w:line="240" w:lineRule="auto"/>
        <w:ind w:right="28"/>
        <w:rPr>
          <w:rFonts w:ascii="Tahoma" w:eastAsia="SimSun" w:hAnsi="Tahoma" w:cs="Tahoma"/>
          <w:sz w:val="18"/>
          <w:szCs w:val="18"/>
          <w:lang w:eastAsia="sl-SI"/>
        </w:rPr>
      </w:pPr>
    </w:p>
    <w:p w14:paraId="0BD3252D"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zvezi z izvajanjem pogodbenih del se naročnik obvezuje, da bo:</w:t>
      </w:r>
    </w:p>
    <w:p w14:paraId="3E45EDFD" w14:textId="77777777" w:rsidR="00FA17AC" w:rsidRPr="00FA17AC" w:rsidRDefault="00FA17AC" w:rsidP="00FA17AC">
      <w:pPr>
        <w:numPr>
          <w:ilvl w:val="0"/>
          <w:numId w:val="22"/>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izvajalcu dal na razpolago vse informacije, s katerimi razpolaga in so za prevzeti obseg del potrebne,</w:t>
      </w:r>
    </w:p>
    <w:p w14:paraId="1BC7D70F" w14:textId="77777777" w:rsidR="00FA17AC" w:rsidRPr="00FA17AC" w:rsidRDefault="00FA17AC" w:rsidP="00FA17AC">
      <w:pPr>
        <w:numPr>
          <w:ilvl w:val="0"/>
          <w:numId w:val="22"/>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sodeloval z izvajalcem s ciljem, da prevzete obveznosti izvrši pravočasno in v skladu z določili te pogodbe,</w:t>
      </w:r>
    </w:p>
    <w:p w14:paraId="5C920D40" w14:textId="77777777" w:rsidR="00FA17AC" w:rsidRPr="00FA17AC" w:rsidRDefault="00FA17AC" w:rsidP="00FA17AC">
      <w:pPr>
        <w:numPr>
          <w:ilvl w:val="0"/>
          <w:numId w:val="22"/>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tekoče spremljal izvajanje pogodbenih del, potrjeval predložene dokumente in plačeval naročena dela v dogovorjenih rokih,</w:t>
      </w:r>
    </w:p>
    <w:p w14:paraId="6A132FEE" w14:textId="77777777" w:rsidR="00FA17AC" w:rsidRPr="00FA17AC" w:rsidRDefault="00FA17AC" w:rsidP="00FA17AC">
      <w:pPr>
        <w:numPr>
          <w:ilvl w:val="0"/>
          <w:numId w:val="22"/>
        </w:numPr>
        <w:spacing w:line="240" w:lineRule="auto"/>
        <w:jc w:val="left"/>
        <w:rPr>
          <w:rFonts w:ascii="Tahoma" w:eastAsia="SimSun" w:hAnsi="Tahoma" w:cs="Tahoma"/>
          <w:sz w:val="18"/>
          <w:szCs w:val="18"/>
          <w:lang w:eastAsia="sl-SI"/>
        </w:rPr>
      </w:pPr>
      <w:r w:rsidRPr="00FA17AC">
        <w:rPr>
          <w:rFonts w:ascii="Tahoma" w:eastAsia="SimSun" w:hAnsi="Tahoma" w:cs="Tahoma"/>
          <w:sz w:val="18"/>
          <w:szCs w:val="18"/>
          <w:lang w:eastAsia="sl-SI"/>
        </w:rPr>
        <w:t>zagotovil koordinatorja iz varstva pri delu,</w:t>
      </w:r>
    </w:p>
    <w:p w14:paraId="7D22BBF0" w14:textId="77777777" w:rsidR="00FA17AC" w:rsidRPr="00FA17AC" w:rsidRDefault="00FA17AC" w:rsidP="00FA17AC">
      <w:pPr>
        <w:numPr>
          <w:ilvl w:val="0"/>
          <w:numId w:val="22"/>
        </w:numPr>
        <w:spacing w:line="240" w:lineRule="auto"/>
        <w:jc w:val="left"/>
        <w:rPr>
          <w:rFonts w:ascii="Tahoma" w:eastAsia="SimSun" w:hAnsi="Tahoma" w:cs="Tahoma"/>
          <w:sz w:val="18"/>
          <w:szCs w:val="18"/>
          <w:lang w:eastAsia="sl-SI"/>
        </w:rPr>
      </w:pPr>
      <w:r w:rsidRPr="00FA17AC">
        <w:rPr>
          <w:rFonts w:ascii="Tahoma" w:eastAsia="SimSun" w:hAnsi="Tahoma" w:cs="Tahoma"/>
          <w:sz w:val="18"/>
          <w:szCs w:val="18"/>
          <w:lang w:eastAsia="sl-SI"/>
        </w:rPr>
        <w:t>zagotovil prijavo gradbišča, ki jo je predložil pristojni inšpekciji za delo v skladu s  predpisi o zagotavljanju varnosti in zdravja pri delu na gradbiščih in kopijo odločbe o začetku gradnje.</w:t>
      </w:r>
    </w:p>
    <w:p w14:paraId="3890D768" w14:textId="77777777" w:rsidR="00FA17AC" w:rsidRPr="00FA17AC" w:rsidRDefault="00FA17AC" w:rsidP="00FA17AC">
      <w:pPr>
        <w:spacing w:line="240" w:lineRule="auto"/>
        <w:ind w:left="720"/>
        <w:rPr>
          <w:rFonts w:ascii="Tahoma" w:eastAsia="SimSun" w:hAnsi="Tahoma" w:cs="Tahoma"/>
          <w:sz w:val="18"/>
          <w:szCs w:val="18"/>
          <w:lang w:eastAsia="sl-SI"/>
        </w:rPr>
      </w:pPr>
    </w:p>
    <w:p w14:paraId="27A475F1" w14:textId="77777777" w:rsidR="00FA17AC" w:rsidRPr="00FA17AC" w:rsidRDefault="00FA17AC" w:rsidP="00FA17AC">
      <w:pPr>
        <w:spacing w:line="240" w:lineRule="auto"/>
        <w:ind w:right="-286"/>
        <w:rPr>
          <w:rFonts w:ascii="Tahoma" w:eastAsia="SimSun" w:hAnsi="Tahoma" w:cs="Tahoma"/>
          <w:b/>
          <w:color w:val="EE0000"/>
          <w:sz w:val="18"/>
          <w:szCs w:val="18"/>
          <w:lang w:eastAsia="sl-SI"/>
        </w:rPr>
      </w:pPr>
    </w:p>
    <w:p w14:paraId="6B4D6B20"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Zamuda pri predaji projektne dokumentacije s strani naročnika</w:t>
      </w:r>
    </w:p>
    <w:p w14:paraId="14139CE5" w14:textId="77777777" w:rsidR="00FA17AC" w:rsidRPr="00FA17AC" w:rsidRDefault="00FA17AC" w:rsidP="00FA17AC">
      <w:pPr>
        <w:spacing w:line="240" w:lineRule="auto"/>
        <w:ind w:right="-286"/>
        <w:rPr>
          <w:rFonts w:ascii="Tahoma" w:eastAsia="SimSun" w:hAnsi="Tahoma" w:cs="Tahoma"/>
          <w:b/>
          <w:sz w:val="18"/>
          <w:szCs w:val="18"/>
          <w:lang w:eastAsia="sl-SI"/>
        </w:rPr>
      </w:pPr>
    </w:p>
    <w:p w14:paraId="4F76B0D1"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176A2189" w14:textId="77777777" w:rsidR="00FA17AC" w:rsidRPr="00FA17AC" w:rsidRDefault="00FA17AC" w:rsidP="00FA17AC">
      <w:pPr>
        <w:spacing w:line="240" w:lineRule="auto"/>
        <w:ind w:right="-286"/>
        <w:rPr>
          <w:rFonts w:ascii="Tahoma" w:eastAsia="SimSun" w:hAnsi="Tahoma" w:cs="Tahoma"/>
          <w:b/>
          <w:sz w:val="18"/>
          <w:szCs w:val="18"/>
          <w:lang w:eastAsia="sl-SI"/>
        </w:rPr>
      </w:pPr>
    </w:p>
    <w:p w14:paraId="5D9555EA"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lastRenderedPageBreak/>
        <w:t xml:space="preserve">Če izvajalcu nek del projektne dokumentacije, risba ali navodilo ni bilo predano pravočasno, da bi izvajalec lahko pričel ali nemoteno nadaljeval s pogodbenimi deli v pogodbeno določenih rokih, mora izvajalec pisno obvestiti naročnika, da bodo zaradi takšnega ravnanja nastale zamude ali prekinitve pri izvedbi del. </w:t>
      </w:r>
    </w:p>
    <w:p w14:paraId="450DE758" w14:textId="77777777" w:rsidR="00FA17AC" w:rsidRPr="00FA17AC" w:rsidRDefault="00FA17AC" w:rsidP="00FA17AC">
      <w:pPr>
        <w:spacing w:line="240" w:lineRule="auto"/>
        <w:ind w:right="-286"/>
        <w:rPr>
          <w:rFonts w:ascii="Tahoma" w:eastAsia="SimSun" w:hAnsi="Tahoma" w:cs="Tahoma"/>
          <w:sz w:val="18"/>
          <w:szCs w:val="18"/>
          <w:lang w:eastAsia="sl-SI"/>
        </w:rPr>
      </w:pPr>
    </w:p>
    <w:p w14:paraId="4171060B"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 xml:space="preserve">Obvestilo mora vsebovati podatke v zvezi s potrebnim manjkajočim delom dokumentacije ter z opozorilom na posledice zamude zaradi nepredaje dokumentacije. </w:t>
      </w:r>
    </w:p>
    <w:p w14:paraId="28019D21" w14:textId="77777777" w:rsidR="00FA17AC" w:rsidRPr="00FA17AC" w:rsidRDefault="00FA17AC" w:rsidP="00FA17AC">
      <w:pPr>
        <w:spacing w:line="240" w:lineRule="auto"/>
        <w:ind w:right="-286"/>
        <w:rPr>
          <w:rFonts w:ascii="Tahoma" w:eastAsia="SimSun" w:hAnsi="Tahoma" w:cs="Tahoma"/>
          <w:sz w:val="18"/>
          <w:szCs w:val="18"/>
          <w:lang w:eastAsia="sl-SI"/>
        </w:rPr>
      </w:pPr>
    </w:p>
    <w:p w14:paraId="4DD0CA47" w14:textId="7153F688" w:rsidR="00FA17AC" w:rsidRPr="009B4B38"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w:t>
      </w:r>
      <w:proofErr w:type="spellStart"/>
      <w:r w:rsidRPr="00FA17AC">
        <w:rPr>
          <w:rFonts w:ascii="Tahoma" w:eastAsia="SimSun" w:hAnsi="Tahoma" w:cs="Tahoma"/>
          <w:sz w:val="18"/>
          <w:szCs w:val="18"/>
          <w:lang w:val="en-US" w:eastAsia="sl-SI"/>
        </w:rPr>
        <w:t>len</w:t>
      </w:r>
      <w:proofErr w:type="spellEnd"/>
    </w:p>
    <w:p w14:paraId="5DECF390"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Obveznosti izvajalca</w:t>
      </w:r>
    </w:p>
    <w:p w14:paraId="6648B91F" w14:textId="77777777" w:rsidR="00FA17AC" w:rsidRPr="00FA17AC" w:rsidRDefault="00FA17AC" w:rsidP="00FA17AC">
      <w:pPr>
        <w:spacing w:line="240" w:lineRule="auto"/>
        <w:ind w:right="-286"/>
        <w:rPr>
          <w:rFonts w:ascii="Tahoma" w:eastAsia="SimSun" w:hAnsi="Tahoma" w:cs="Tahoma"/>
          <w:b/>
          <w:sz w:val="18"/>
          <w:szCs w:val="18"/>
          <w:lang w:eastAsia="sl-SI"/>
        </w:rPr>
      </w:pPr>
    </w:p>
    <w:p w14:paraId="0EF2C3FD" w14:textId="77777777" w:rsidR="00FA17AC" w:rsidRPr="00FA17AC" w:rsidRDefault="00FA17AC" w:rsidP="00FA17AC">
      <w:pPr>
        <w:spacing w:line="240" w:lineRule="auto"/>
        <w:ind w:right="-286"/>
        <w:rPr>
          <w:rFonts w:ascii="Tahoma" w:eastAsia="SimSun" w:hAnsi="Tahoma" w:cs="Tahoma"/>
          <w:bCs/>
          <w:sz w:val="18"/>
          <w:szCs w:val="18"/>
          <w:lang w:eastAsia="sl-SI"/>
        </w:rPr>
      </w:pPr>
      <w:r w:rsidRPr="00FA17AC">
        <w:rPr>
          <w:rFonts w:ascii="Tahoma" w:eastAsia="SimSun" w:hAnsi="Tahoma" w:cs="Tahoma"/>
          <w:bCs/>
          <w:sz w:val="18"/>
          <w:szCs w:val="18"/>
          <w:lang w:eastAsia="sl-SI"/>
        </w:rPr>
        <w:t>Obveznosti izvajalca so:</w:t>
      </w:r>
    </w:p>
    <w:p w14:paraId="12557FB4"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naročniku predložiti terminski plan s prikazom trajanja delovnega dne in s številčnim planom delovne sile (izbrani ponudnik mora </w:t>
      </w:r>
      <w:r w:rsidRPr="00FA17AC">
        <w:rPr>
          <w:rFonts w:ascii="Tahoma" w:eastAsia="SimSun" w:hAnsi="Tahoma" w:cs="Tahoma"/>
          <w:sz w:val="18"/>
          <w:szCs w:val="18"/>
          <w:lang w:val="en-US" w:eastAsia="sl-SI"/>
        </w:rPr>
        <w:t>okvirni terminski plan</w:t>
      </w:r>
      <w:r w:rsidRPr="00FA17AC">
        <w:rPr>
          <w:rFonts w:ascii="Tahoma" w:eastAsia="SimSun" w:hAnsi="Tahoma" w:cs="Tahoma"/>
          <w:sz w:val="18"/>
          <w:szCs w:val="18"/>
          <w:lang w:eastAsia="sl-SI"/>
        </w:rPr>
        <w:t xml:space="preserve"> predložiti naročniku ob uvedbi v delo</w:t>
      </w:r>
      <w:r w:rsidRPr="00FA17AC">
        <w:rPr>
          <w:rFonts w:ascii="Tahoma" w:eastAsia="SimSun" w:hAnsi="Tahoma" w:cs="Tahoma"/>
          <w:sz w:val="18"/>
          <w:szCs w:val="18"/>
          <w:lang w:val="en-US" w:eastAsia="sl-SI"/>
        </w:rPr>
        <w:t>, podrobnega pa v roku dveh dni od uvedbe v delo</w:t>
      </w:r>
      <w:r w:rsidRPr="00FA17AC">
        <w:rPr>
          <w:rFonts w:ascii="Tahoma" w:eastAsia="SimSun" w:hAnsi="Tahoma" w:cs="Tahoma"/>
          <w:sz w:val="18"/>
          <w:szCs w:val="18"/>
          <w:lang w:eastAsia="sl-SI"/>
        </w:rPr>
        <w:t>) za izvedbo pogodbenih del, organizacijsko shemo gradbišča, in gradbeni dnevnik z izpolnjenimi uvodnimi stranmi;</w:t>
      </w:r>
    </w:p>
    <w:p w14:paraId="7510D81B" w14:textId="77777777" w:rsidR="00FA17AC" w:rsidRPr="00FA17AC" w:rsidRDefault="00FA17AC" w:rsidP="00FA17AC">
      <w:pPr>
        <w:numPr>
          <w:ilvl w:val="0"/>
          <w:numId w:val="23"/>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izvesti zakoličenje objekta;</w:t>
      </w:r>
    </w:p>
    <w:p w14:paraId="223F7B19" w14:textId="77777777" w:rsidR="00FA17AC" w:rsidRPr="00FA17AC" w:rsidRDefault="00FA17AC" w:rsidP="00FA17AC">
      <w:pPr>
        <w:numPr>
          <w:ilvl w:val="0"/>
          <w:numId w:val="23"/>
        </w:numPr>
        <w:spacing w:line="276" w:lineRule="auto"/>
        <w:contextualSpacing/>
        <w:jc w:val="left"/>
        <w:rPr>
          <w:rFonts w:ascii="Tahoma" w:eastAsia="Calibri" w:hAnsi="Tahoma" w:cs="Tahoma"/>
          <w:sz w:val="18"/>
          <w:szCs w:val="18"/>
          <w:lang w:eastAsia="sl-SI"/>
        </w:rPr>
      </w:pPr>
      <w:r w:rsidRPr="00FA17AC">
        <w:rPr>
          <w:rFonts w:ascii="Tahoma" w:eastAsia="Calibri" w:hAnsi="Tahoma" w:cs="Tahoma"/>
          <w:sz w:val="18"/>
          <w:szCs w:val="18"/>
          <w:lang w:val="en-US" w:eastAsia="sl-SI"/>
        </w:rPr>
        <w:t>i</w:t>
      </w:r>
      <w:r w:rsidRPr="00FA17AC">
        <w:rPr>
          <w:rFonts w:ascii="Tahoma" w:eastAsia="Calibri" w:hAnsi="Tahoma" w:cs="Tahoma"/>
          <w:sz w:val="18"/>
          <w:szCs w:val="18"/>
          <w:lang w:eastAsia="sl-SI"/>
        </w:rPr>
        <w:t>zdelati načrt organizacije gradbišča;</w:t>
      </w:r>
    </w:p>
    <w:p w14:paraId="78622826"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izvesti vsa dela za organizacijo gradbišča, da se bo gradnja lahko začela in po zaključku gradbenih del odstraniti ves odpadni in pomožni material na gradbišču ter očistiti prostore, okolico in uporabljene transportne poti ter vzpostaviti prvotno stanje okolice, dovoznih poti, zelenic, cestišča ter drugih objektov, naprav in površin, ki sodijo v obseg njegovega pogodbenega dela,  kar vse je že upoštevano v pogodbeni ceni po tej pogodbi;</w:t>
      </w:r>
    </w:p>
    <w:p w14:paraId="68AB313D"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pisno obvesti</w:t>
      </w:r>
      <w:r w:rsidRPr="00FA17AC">
        <w:rPr>
          <w:rFonts w:ascii="Tahoma" w:eastAsia="Calibri" w:hAnsi="Tahoma" w:cs="Tahoma"/>
          <w:sz w:val="18"/>
          <w:szCs w:val="18"/>
          <w:lang w:val="en-US" w:eastAsia="sl-SI"/>
        </w:rPr>
        <w:t>ti</w:t>
      </w:r>
      <w:r w:rsidRPr="00FA17AC">
        <w:rPr>
          <w:rFonts w:ascii="Tahoma" w:eastAsia="Calibri" w:hAnsi="Tahoma" w:cs="Tahoma"/>
          <w:sz w:val="18"/>
          <w:szCs w:val="18"/>
          <w:lang w:eastAsia="sl-SI"/>
        </w:rPr>
        <w:t xml:space="preserve"> naročnika o pričetku in končanju del;</w:t>
      </w:r>
    </w:p>
    <w:p w14:paraId="0A8CDFAF"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pričeti z deli v pogodbeno dogovorjenem roku, dela izvajati skladno z določili te pogodbe in jih dokončati v roku, določenem s pogodbo;</w:t>
      </w:r>
    </w:p>
    <w:p w14:paraId="596DECFA"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izvajati dela strokovno pravilno in kvalitetno v skladu z razpisno dokumentacijo, to pogodbo, projektno in tehnično dokumentacijo, z gradbenimi predpisi, ki veljajo za gradnjo, ki jo izvaja,  v skladu z drugimi veljavnimi predpisi, po pravilih gradbene stroke ter navodilih naročnika oziroma pooblaščenega nadzornika;</w:t>
      </w:r>
    </w:p>
    <w:p w14:paraId="692919B2"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uporabiti materiale v kvaliteti predvideni s popisi del in veljavnimi standardi;</w:t>
      </w:r>
    </w:p>
    <w:p w14:paraId="68CBAA90" w14:textId="77777777" w:rsidR="00FA17AC" w:rsidRPr="00FA17AC" w:rsidRDefault="00FA17AC" w:rsidP="00FA17AC">
      <w:pPr>
        <w:numPr>
          <w:ilvl w:val="0"/>
          <w:numId w:val="23"/>
        </w:numPr>
        <w:spacing w:line="276" w:lineRule="auto"/>
        <w:ind w:right="28"/>
        <w:contextualSpacing/>
        <w:jc w:val="left"/>
        <w:rPr>
          <w:rFonts w:ascii="Tahoma" w:eastAsia="Calibri" w:hAnsi="Tahoma" w:cs="Tahoma"/>
          <w:sz w:val="18"/>
          <w:szCs w:val="18"/>
          <w:lang w:eastAsia="sl-SI"/>
        </w:rPr>
      </w:pPr>
      <w:r w:rsidRPr="00FA17AC">
        <w:rPr>
          <w:rFonts w:ascii="Tahoma" w:eastAsia="Calibri" w:hAnsi="Tahoma" w:cs="Tahoma"/>
          <w:sz w:val="18"/>
          <w:szCs w:val="18"/>
          <w:lang w:eastAsia="sl-SI"/>
        </w:rPr>
        <w:t>pred vgradnjo bo za vsak material predložil ustrezne ateste, certifikate in izjave o lastnosti materialov iz katerih nedvoumno izhaja skladnost s predpisi in popisom del. Ustreznost materialov potrdi pooblaščeni nadzornik. Vgradnja materialov, ki jih ni potrdil pooblaščeni nadzornik ni dovoljena.</w:t>
      </w:r>
    </w:p>
    <w:p w14:paraId="685B3B8A"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na svoje stroške organizirati izvedbo vseh predpisanih preizkusov in meritev, v skladu z veljavno zakonodajo, ki so potrebni za pridobitev uporabnega dovoljenja. Prav tako se izvajalec obvezuje, da bo organiziral vse preizkuse in meritve, ki jih bo odredil naročnik ali pooblaščeni nadzornik, s tem, da strošek preiskav ali meritev krije tista pogodbena stranka, ki ji je s preiskavami oz. meritvami dokazana nepravilnost. Preiskave in meritve lahko izvaja le neodvisna institucija, ki ima za opravljanje predmetne dejavnosti ustrezen certifikat in pooblastila. </w:t>
      </w:r>
    </w:p>
    <w:p w14:paraId="0F080630"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voditi gradbeni dnevnik in knjigo obračunskih izmer, ažurno za ves čas gradnje;</w:t>
      </w:r>
    </w:p>
    <w:p w14:paraId="41E205E0"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opozoriti naročnika na morebitne pomanjkljivosti ali nepravilnosti, ki jih je kot strokovno usposobljen izvajalec pri izvajanju del odkril (opozorilo poda z vpisom v gradbeni dnevnik);</w:t>
      </w:r>
    </w:p>
    <w:p w14:paraId="1708432F"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pravočasno pisno obvestiti naročnika o vseh spremembah, ki bi imele za posledico drugačen način izvedbe ali povečanje količin in pogodbeno dogovorjenih rokov;</w:t>
      </w:r>
    </w:p>
    <w:p w14:paraId="33062FA0"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izvesti za naročnika po njegovem naročilu tudi eventualna nepredvidena in dodatna dela skladno s 6. členom te pogodbe;</w:t>
      </w:r>
    </w:p>
    <w:p w14:paraId="0F5DE6E4"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izvajati vsa dela s strokovno usposobljenimi delavci in odgovarjati ter garantirati za svoje delo, kakor tudi za delo svojih podizvajalcev;</w:t>
      </w:r>
    </w:p>
    <w:p w14:paraId="206F8389"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ob dokončanju del predati vso predpisano dokumentacijo o kvaliteti izvedenih del, ustrezno dokazilo o zanesljivosti objekta z dokazno dokumentacijo, na podlagi katere bo mogoče pridobiti uporabno dovoljenje ter predati garancijske liste. Vsa dokazila se predajo v dveh izvodih.</w:t>
      </w:r>
    </w:p>
    <w:p w14:paraId="7115D5EA"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sodelovati na tehničnem pregledu in odpraviti vse morebitne napake in pomanjkljivosti ugotovljene na tehničnem pregledu na način in v rokih, ki bodo omogočali pridobitev uporabnega dovoljenja;</w:t>
      </w:r>
    </w:p>
    <w:p w14:paraId="6DBC6638"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sodelovati pri kvalitativnem pregledu in končnem prevzemu;</w:t>
      </w:r>
    </w:p>
    <w:p w14:paraId="6FAA680E"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lastRenderedPageBreak/>
        <w:t>v roku, oziroma odpraviti vse napake in pomanjkljivosti v zapisniku o kvalitativnem pregledu pogodbenih del;</w:t>
      </w:r>
    </w:p>
    <w:p w14:paraId="7766C8B5"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v primeru zamujanja rokov, nedoseganja ustrezne kvalitete ali neizpolnjevanja drugih svojih obveznosti po tej pogodbi, na svoje stroške storiti vse potrebno, da se nadomesti zamujeno ali vzpostavi zahtevana kvaliteta. V nasprotnem primeru je naročnik upravičen na stroške izvajalca angažirati drugega izvajalca ali razdreti pogodbo in od izvajalca izterjati vso škodo, ki bi s tem nastala;</w:t>
      </w:r>
    </w:p>
    <w:p w14:paraId="3D2ED00D" w14:textId="77777777" w:rsidR="00FA17AC" w:rsidRPr="00FA17AC" w:rsidRDefault="00FA17AC" w:rsidP="00FA17AC">
      <w:pPr>
        <w:numPr>
          <w:ilvl w:val="0"/>
          <w:numId w:val="23"/>
        </w:numPr>
        <w:spacing w:line="240" w:lineRule="auto"/>
        <w:ind w:right="28"/>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pravočasno ukreniti, kar je treba za varnost delavcev, mimoidočih, prometa, sosednjih objektov ter varnost same gradnje in del , ki se izvajajo na gradbišču, opreme, materiala in strojnega parka; </w:t>
      </w:r>
    </w:p>
    <w:p w14:paraId="47F045C9"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izvesti vse aktivnosti v skladu z veljavnim Pravilnikom o gradbiščih in  Uredbo o zagotavljanju varnosti in zdravja pri delu na začasnih in premičnih gradbiščih, če ni določeno drugače;</w:t>
      </w:r>
    </w:p>
    <w:p w14:paraId="67B1F94C"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na svoje stroške organizirati gradbišče, urediti dostopne poti in deponije;</w:t>
      </w:r>
    </w:p>
    <w:p w14:paraId="31B5CB2D"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sodelovati in omogočiti nemoteno izvedbo del drugemu izvajalcu, ki bo izvajal dela z vsemi pripadajočimi deli, ne da bi za to zahteval kakršnekoli dodatne stroške ali podaljšanje pogodbenega roka ter da bo s tem izvajalcem omenjenih del usklajeval terminsko izvedbo svojih in njegovih del na način, ki bo omogočal dokončanje vseh del do pogodbenih rokov;</w:t>
      </w:r>
    </w:p>
    <w:p w14:paraId="26404CC6"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da bo med izvajanjem pogodbenih del samostojno poskrbel za vse potrebne skupne ukrepe varstva pri delu, varstva okolja in varstva pred požarom oz. slednje tudi uskladil z izvajalcem drugih del na objektu. Za posledice morebitne opustitve, za svoj sklop pogodbenih del, pa prevzema polno odgovornost; </w:t>
      </w:r>
    </w:p>
    <w:p w14:paraId="0BCE1017" w14:textId="77777777" w:rsidR="00FA17AC" w:rsidRPr="00FA17AC" w:rsidRDefault="00FA17AC" w:rsidP="00FA17AC">
      <w:pPr>
        <w:numPr>
          <w:ilvl w:val="0"/>
          <w:numId w:val="23"/>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v primeru zahteve naročnika zamenjati vodstvo gradbišča ali posameznika iz operative, v kolikor le-ti ne upoštevajo zahtev predstavnikov naročnika oz. nadzornika ali malomarno  oziroma nekvalitetno izvajajo dela;</w:t>
      </w:r>
    </w:p>
    <w:p w14:paraId="7B4BF2C1"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upoštevati strokovne ocene in pripombe nadzornika glede kvalitete izvedenih del in že med izvajanjem del sproti odpraviti napake in pomanjkljivosti, na katere ga ta opozori;</w:t>
      </w:r>
    </w:p>
    <w:p w14:paraId="2BACE35B"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naročnika obvešča</w:t>
      </w:r>
      <w:r w:rsidRPr="00FA17AC">
        <w:rPr>
          <w:rFonts w:ascii="Tahoma" w:eastAsia="SimSun" w:hAnsi="Tahoma" w:cs="Tahoma"/>
          <w:sz w:val="18"/>
          <w:szCs w:val="18"/>
          <w:lang w:eastAsia="sl-SI" w:bidi="en-US"/>
        </w:rPr>
        <w:t>ti</w:t>
      </w:r>
      <w:r w:rsidRPr="00FA17AC">
        <w:rPr>
          <w:rFonts w:ascii="Tahoma" w:eastAsia="SimSun" w:hAnsi="Tahoma" w:cs="Tahoma"/>
          <w:sz w:val="18"/>
          <w:szCs w:val="18"/>
          <w:lang w:val="zh-CN" w:eastAsia="sl-SI" w:bidi="en-US"/>
        </w:rPr>
        <w:t xml:space="preserve"> o vsem, kar bi lahko vplivalo na izvršitev pogodbenih del;</w:t>
      </w:r>
    </w:p>
    <w:p w14:paraId="229ADCAC"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vsak predlog sprememb pri izvajanju de</w:t>
      </w:r>
      <w:r w:rsidRPr="00FA17AC">
        <w:rPr>
          <w:rFonts w:ascii="Tahoma" w:eastAsia="SimSun" w:hAnsi="Tahoma" w:cs="Tahoma"/>
          <w:sz w:val="18"/>
          <w:szCs w:val="18"/>
          <w:lang w:eastAsia="sl-SI" w:bidi="en-US"/>
        </w:rPr>
        <w:t>l</w:t>
      </w:r>
      <w:r w:rsidRPr="00FA17AC">
        <w:rPr>
          <w:rFonts w:ascii="Tahoma" w:eastAsia="SimSun" w:hAnsi="Tahoma" w:cs="Tahoma"/>
          <w:sz w:val="18"/>
          <w:szCs w:val="18"/>
          <w:lang w:val="zh-CN" w:eastAsia="sl-SI" w:bidi="en-US"/>
        </w:rPr>
        <w:t xml:space="preserve"> dokumentira</w:t>
      </w:r>
      <w:r w:rsidRPr="00FA17AC">
        <w:rPr>
          <w:rFonts w:ascii="Tahoma" w:eastAsia="SimSun" w:hAnsi="Tahoma" w:cs="Tahoma"/>
          <w:sz w:val="18"/>
          <w:szCs w:val="18"/>
          <w:lang w:eastAsia="sl-SI" w:bidi="en-US"/>
        </w:rPr>
        <w:t>ti</w:t>
      </w:r>
      <w:r w:rsidRPr="00FA17AC">
        <w:rPr>
          <w:rFonts w:ascii="Tahoma" w:eastAsia="SimSun" w:hAnsi="Tahoma" w:cs="Tahoma"/>
          <w:sz w:val="18"/>
          <w:szCs w:val="18"/>
          <w:lang w:val="zh-CN" w:eastAsia="sl-SI" w:bidi="en-US"/>
        </w:rPr>
        <w:t xml:space="preserve"> in zanje pridobi</w:t>
      </w:r>
      <w:r w:rsidRPr="00FA17AC">
        <w:rPr>
          <w:rFonts w:ascii="Tahoma" w:eastAsia="SimSun" w:hAnsi="Tahoma" w:cs="Tahoma"/>
          <w:sz w:val="18"/>
          <w:szCs w:val="18"/>
          <w:lang w:eastAsia="sl-SI" w:bidi="en-US"/>
        </w:rPr>
        <w:t>ti</w:t>
      </w:r>
      <w:r w:rsidRPr="00FA17AC">
        <w:rPr>
          <w:rFonts w:ascii="Tahoma" w:eastAsia="SimSun" w:hAnsi="Tahoma" w:cs="Tahoma"/>
          <w:sz w:val="18"/>
          <w:szCs w:val="18"/>
          <w:lang w:val="zh-CN" w:eastAsia="sl-SI" w:bidi="en-US"/>
        </w:rPr>
        <w:t xml:space="preserve"> predhodno soglasje nadzornika in naročnika;</w:t>
      </w:r>
    </w:p>
    <w:p w14:paraId="2A107852"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voditi evidenco o količini in vrsti gradbenih odpadkov v skladu z veljavno zakonodajo;</w:t>
      </w:r>
    </w:p>
    <w:p w14:paraId="54E4A05A"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izvesti vsa dela kot dober strokovnjak; </w:t>
      </w:r>
    </w:p>
    <w:p w14:paraId="61E8903C"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 xml:space="preserve">izvesti dela po tej pogodbi v skladu s ponudbenim predračunom oz. ponudbo, s pravili stroke, ob upoštevanju vseh veljavnih predpisov, ki urejajo področje predmeta te pogodbe in vsemi veljavnimi predpisi, ki veljajo v Republiki Sloveniji; </w:t>
      </w:r>
    </w:p>
    <w:p w14:paraId="31F22B15"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poskrbeti za deponijo komunalnih odpadkov ter odvoz in ravnati z odpadki, ki nastanejo pri gradbenih delih v skladu z določili Uredbe o ravnanju z odpadki, ki nastanejo pri gradbenih delih (Uradni list RS, št- 34/2008)</w:t>
      </w:r>
      <w:r w:rsidRPr="00FA17AC">
        <w:rPr>
          <w:rFonts w:ascii="Tahoma" w:eastAsia="SimSun" w:hAnsi="Tahoma" w:cs="Tahoma"/>
          <w:sz w:val="18"/>
          <w:szCs w:val="18"/>
          <w:lang w:eastAsia="sl-SI" w:bidi="en-US"/>
        </w:rPr>
        <w:t xml:space="preserve"> in ostalo zakonodajo</w:t>
      </w:r>
      <w:r w:rsidRPr="00FA17AC">
        <w:rPr>
          <w:rFonts w:ascii="Tahoma" w:eastAsia="SimSun" w:hAnsi="Tahoma" w:cs="Tahoma"/>
          <w:sz w:val="18"/>
          <w:szCs w:val="18"/>
          <w:lang w:val="zh-CN" w:eastAsia="sl-SI" w:bidi="en-US"/>
        </w:rPr>
        <w:t>,</w:t>
      </w:r>
    </w:p>
    <w:p w14:paraId="326BA3F0" w14:textId="77777777" w:rsidR="00FA17AC" w:rsidRPr="00FA17AC" w:rsidRDefault="00FA17AC" w:rsidP="00FA17AC">
      <w:pPr>
        <w:numPr>
          <w:ilvl w:val="0"/>
          <w:numId w:val="24"/>
        </w:numPr>
        <w:spacing w:line="240" w:lineRule="auto"/>
        <w:jc w:val="left"/>
        <w:rPr>
          <w:rFonts w:ascii="Tahoma" w:eastAsia="SimSun" w:hAnsi="Tahoma" w:cs="Tahoma"/>
          <w:sz w:val="18"/>
          <w:szCs w:val="18"/>
          <w:lang w:val="zh-CN" w:eastAsia="sl-SI" w:bidi="en-US"/>
        </w:rPr>
      </w:pPr>
      <w:r w:rsidRPr="00FA17AC">
        <w:rPr>
          <w:rFonts w:ascii="Tahoma" w:eastAsia="SimSun" w:hAnsi="Tahoma" w:cs="Tahoma"/>
          <w:sz w:val="18"/>
          <w:szCs w:val="18"/>
          <w:lang w:val="zh-CN" w:eastAsia="sl-SI" w:bidi="en-US"/>
        </w:rPr>
        <w:t>izvesti oz. upoštevati druge obveznosti, ki so določene s pogodbo</w:t>
      </w:r>
      <w:r w:rsidRPr="00FA17AC">
        <w:rPr>
          <w:rFonts w:ascii="Tahoma" w:eastAsia="SimSun" w:hAnsi="Tahoma" w:cs="Tahoma"/>
          <w:sz w:val="18"/>
          <w:szCs w:val="18"/>
          <w:lang w:eastAsia="sl-SI" w:bidi="en-US"/>
        </w:rPr>
        <w:t xml:space="preserve"> in zakonom</w:t>
      </w:r>
      <w:r w:rsidRPr="00FA17AC">
        <w:rPr>
          <w:rFonts w:ascii="Tahoma" w:eastAsia="SimSun" w:hAnsi="Tahoma" w:cs="Tahoma"/>
          <w:sz w:val="18"/>
          <w:szCs w:val="18"/>
          <w:lang w:val="zh-CN" w:eastAsia="sl-SI" w:bidi="en-US"/>
        </w:rPr>
        <w:t xml:space="preserve">. </w:t>
      </w:r>
    </w:p>
    <w:p w14:paraId="667D09D3" w14:textId="77777777" w:rsidR="00FA17AC" w:rsidRPr="00FA17AC" w:rsidRDefault="00FA17AC" w:rsidP="00FA17AC">
      <w:pPr>
        <w:spacing w:line="240" w:lineRule="auto"/>
        <w:rPr>
          <w:rFonts w:ascii="Tahoma" w:eastAsia="SimSun" w:hAnsi="Tahoma" w:cs="Tahoma"/>
          <w:sz w:val="18"/>
          <w:szCs w:val="18"/>
          <w:lang w:eastAsia="sl-SI"/>
        </w:rPr>
      </w:pPr>
    </w:p>
    <w:p w14:paraId="65EEC31C"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odgovarja za vso škodo, ki nastane naročniku in tretjim osebam in izvira iz njegovega dela in njegovih pogodbenih obveznosti.</w:t>
      </w:r>
    </w:p>
    <w:p w14:paraId="13BFF2C0" w14:textId="77777777" w:rsidR="00FA17AC" w:rsidRPr="00FA17AC" w:rsidRDefault="00FA17AC" w:rsidP="00FA17AC">
      <w:pPr>
        <w:spacing w:line="240" w:lineRule="auto"/>
        <w:rPr>
          <w:rFonts w:ascii="Tahoma" w:eastAsia="SimSun" w:hAnsi="Tahoma" w:cs="Tahoma"/>
          <w:sz w:val="18"/>
          <w:szCs w:val="18"/>
          <w:lang w:eastAsia="sl-SI"/>
        </w:rPr>
      </w:pPr>
    </w:p>
    <w:p w14:paraId="45D0609A"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Odobritev s strani naročnika</w:t>
      </w:r>
    </w:p>
    <w:p w14:paraId="6616DE44" w14:textId="77777777" w:rsidR="00FA17AC" w:rsidRPr="00FA17AC" w:rsidRDefault="00FA17AC" w:rsidP="00FA17AC">
      <w:pPr>
        <w:spacing w:line="240" w:lineRule="auto"/>
        <w:rPr>
          <w:rFonts w:ascii="Tahoma" w:eastAsia="SimSun" w:hAnsi="Tahoma" w:cs="Tahoma"/>
          <w:sz w:val="18"/>
          <w:szCs w:val="18"/>
          <w:lang w:eastAsia="sl-SI"/>
        </w:rPr>
      </w:pPr>
    </w:p>
    <w:p w14:paraId="1659CD3E" w14:textId="77777777" w:rsidR="00FA17AC" w:rsidRPr="00FA17AC" w:rsidRDefault="00FA17AC" w:rsidP="00FA17AC">
      <w:pPr>
        <w:numPr>
          <w:ilvl w:val="0"/>
          <w:numId w:val="16"/>
        </w:numPr>
        <w:spacing w:line="276" w:lineRule="auto"/>
        <w:contextualSpacing/>
        <w:jc w:val="center"/>
        <w:rPr>
          <w:rFonts w:ascii="Tahoma" w:eastAsia="Calibri" w:hAnsi="Tahoma" w:cs="Tahoma"/>
          <w:sz w:val="18"/>
          <w:szCs w:val="18"/>
          <w:lang w:eastAsia="sl-SI"/>
        </w:rPr>
      </w:pPr>
      <w:r w:rsidRPr="00FA17AC">
        <w:rPr>
          <w:rFonts w:ascii="Tahoma" w:eastAsia="Calibri" w:hAnsi="Tahoma" w:cs="Tahoma"/>
          <w:sz w:val="18"/>
          <w:szCs w:val="18"/>
          <w:lang w:eastAsia="sl-SI"/>
        </w:rPr>
        <w:t>člen</w:t>
      </w:r>
    </w:p>
    <w:p w14:paraId="0E2384A4" w14:textId="77777777" w:rsidR="00FA17AC" w:rsidRPr="00FA17AC" w:rsidRDefault="00FA17AC" w:rsidP="00FA17AC">
      <w:pPr>
        <w:spacing w:line="276" w:lineRule="auto"/>
        <w:rPr>
          <w:rFonts w:ascii="Tahoma" w:eastAsia="Calibri" w:hAnsi="Tahoma" w:cs="Tahoma"/>
          <w:sz w:val="18"/>
          <w:szCs w:val="18"/>
          <w:lang w:eastAsia="sl-SI"/>
        </w:rPr>
      </w:pPr>
    </w:p>
    <w:p w14:paraId="03A4352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Nobena poslovna listina v zvezi z izvajanjem del, razen v primerih, ki jih izrecno določa ta pogodba, ne more biti veljavna in naročnika ne obvezuje, če je predhodno ne odobri pooblaščeni predstavnik naročnika. </w:t>
      </w:r>
    </w:p>
    <w:p w14:paraId="4D9743F9" w14:textId="77777777" w:rsidR="00FA17AC" w:rsidRPr="00FA17AC" w:rsidRDefault="00FA17AC" w:rsidP="00FA17AC">
      <w:pPr>
        <w:spacing w:line="240" w:lineRule="auto"/>
        <w:rPr>
          <w:rFonts w:ascii="Tahoma" w:eastAsia="SimSun" w:hAnsi="Tahoma" w:cs="Tahoma"/>
          <w:sz w:val="18"/>
          <w:szCs w:val="18"/>
          <w:lang w:eastAsia="sl-SI"/>
        </w:rPr>
      </w:pPr>
    </w:p>
    <w:p w14:paraId="3F179381"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Kakršnokoli odstopanje od projektne dokumentacije ali te pogodbe s strani izvajalca brez predhodne odobritve naročnika je neveljavno, izvajalec pa je za nepotrebno odstopanje od projektne dokumentacije naročniku odškodninsko odgovoren in mora na zahtevo naročnika takoj vzpostaviti pravilno stanje gradnje.</w:t>
      </w:r>
    </w:p>
    <w:p w14:paraId="6BD4D60E" w14:textId="77777777" w:rsidR="00C94D1D" w:rsidRPr="00FA17AC" w:rsidRDefault="00C94D1D" w:rsidP="00FA17AC">
      <w:pPr>
        <w:spacing w:line="240" w:lineRule="auto"/>
        <w:rPr>
          <w:rFonts w:ascii="Tahoma" w:eastAsia="SimSun" w:hAnsi="Tahoma" w:cs="Tahoma"/>
          <w:sz w:val="18"/>
          <w:szCs w:val="18"/>
          <w:lang w:eastAsia="sl-SI"/>
        </w:rPr>
      </w:pPr>
    </w:p>
    <w:p w14:paraId="6FCBFAA0"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Zavarovanja</w:t>
      </w:r>
    </w:p>
    <w:p w14:paraId="7F5ACE32" w14:textId="77777777" w:rsidR="00FA17AC" w:rsidRPr="00FA17AC" w:rsidRDefault="00FA17AC" w:rsidP="00FA17AC">
      <w:pPr>
        <w:numPr>
          <w:ilvl w:val="0"/>
          <w:numId w:val="16"/>
        </w:numPr>
        <w:spacing w:line="240" w:lineRule="auto"/>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9A560F4" w14:textId="77777777" w:rsidR="00FA17AC" w:rsidRPr="00FA17AC" w:rsidRDefault="00FA17AC" w:rsidP="00FA17AC">
      <w:pPr>
        <w:spacing w:line="240" w:lineRule="auto"/>
        <w:ind w:left="1276"/>
        <w:rPr>
          <w:rFonts w:ascii="Tahoma" w:eastAsia="SimSun" w:hAnsi="Tahoma" w:cs="Tahoma"/>
          <w:sz w:val="18"/>
          <w:szCs w:val="18"/>
          <w:lang w:eastAsia="sl-SI"/>
        </w:rPr>
      </w:pPr>
    </w:p>
    <w:p w14:paraId="3885562B" w14:textId="68DA2975"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Izvajalec mora naročniku v 8 (osmih) dneh po sklenitvi Pogodbe predložiti dokazila, da je sklenil zavarovanja</w:t>
      </w:r>
      <w:r w:rsidR="00C94D1D">
        <w:rPr>
          <w:rFonts w:ascii="Tahoma" w:eastAsia="SimSun" w:hAnsi="Tahoma" w:cs="Tahoma"/>
          <w:sz w:val="18"/>
          <w:szCs w:val="18"/>
          <w:lang w:eastAsia="sl-SI"/>
        </w:rPr>
        <w:t xml:space="preserve">  v skladu z zakonom. </w:t>
      </w:r>
    </w:p>
    <w:p w14:paraId="42C72A28" w14:textId="77777777" w:rsidR="00FA17AC" w:rsidRPr="00FA17AC" w:rsidRDefault="00FA17AC" w:rsidP="00FA17AC">
      <w:pPr>
        <w:spacing w:line="240" w:lineRule="auto"/>
        <w:rPr>
          <w:rFonts w:ascii="Tahoma" w:eastAsia="SimSun" w:hAnsi="Tahoma" w:cs="Tahoma"/>
          <w:color w:val="000000"/>
          <w:sz w:val="18"/>
          <w:szCs w:val="18"/>
          <w:lang w:eastAsia="sl-SI"/>
        </w:rPr>
      </w:pPr>
    </w:p>
    <w:p w14:paraId="6DA928C1"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Pogodbena kazen</w:t>
      </w:r>
    </w:p>
    <w:p w14:paraId="0D8D675B"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lastRenderedPageBreak/>
        <w:t>člen</w:t>
      </w:r>
    </w:p>
    <w:p w14:paraId="04C2CFA0" w14:textId="77777777" w:rsidR="00FA17AC" w:rsidRPr="00FA17AC" w:rsidRDefault="00FA17AC" w:rsidP="00FA17AC">
      <w:pPr>
        <w:spacing w:line="240" w:lineRule="auto"/>
        <w:ind w:left="720" w:right="-286"/>
        <w:contextualSpacing/>
        <w:jc w:val="left"/>
        <w:rPr>
          <w:rFonts w:ascii="Tahoma" w:eastAsia="SimSun" w:hAnsi="Tahoma" w:cs="Tahoma"/>
          <w:sz w:val="18"/>
          <w:szCs w:val="18"/>
          <w:lang w:eastAsia="sl-SI"/>
        </w:rPr>
      </w:pPr>
    </w:p>
    <w:p w14:paraId="40A3DE21"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V primeru, da izvajalec po svoji krivdi ne izpolni svoje obveznosti ali zamudi oziroma prekorači pogodbeno dogovorjene roke za dokončanje in predajo pogodbenih storitev ali izpolni svojo obveznost z napakami, ima naročnik pravico zaračunati izvajalcu za vsak koledarski dan zamude ali dan do odprave napak, pogodbeno kazen, ki znaša 0,5% (0,5 odstotka) od celotne skupne pogodbene vrednosti z DDV na dan. Znesek pogodbene kazni lahko znaša skupaj največ 10 % (deset odstotkov) od celotne pogodbene vrednosti z DDV.  </w:t>
      </w:r>
    </w:p>
    <w:p w14:paraId="698D69E2" w14:textId="77777777" w:rsidR="00FA17AC" w:rsidRPr="00FA17AC" w:rsidRDefault="00FA17AC" w:rsidP="00FA17AC">
      <w:pPr>
        <w:spacing w:line="240" w:lineRule="auto"/>
        <w:rPr>
          <w:rFonts w:ascii="Tahoma" w:eastAsia="Times New Roman" w:hAnsi="Tahoma" w:cs="Tahoma"/>
          <w:sz w:val="18"/>
          <w:szCs w:val="18"/>
          <w:lang w:eastAsia="sl-SI"/>
        </w:rPr>
      </w:pPr>
    </w:p>
    <w:p w14:paraId="7123F165"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Pogodbena kazen se obračuna po nastanku zamude, in sicer v računu za izvedeno storitev, s katero je bil izvajalec v zamudi, in sicer kot znižanje realizacije v ugotovljenem odstotku. V računu mora biti pogodbena kazen posebej prikazana.  </w:t>
      </w:r>
    </w:p>
    <w:p w14:paraId="0AF097EC" w14:textId="77777777" w:rsidR="00FA17AC" w:rsidRPr="00FA17AC" w:rsidRDefault="00FA17AC" w:rsidP="00FA17AC">
      <w:pPr>
        <w:spacing w:line="240" w:lineRule="auto"/>
        <w:rPr>
          <w:rFonts w:ascii="Tahoma" w:eastAsia="Times New Roman" w:hAnsi="Tahoma" w:cs="Tahoma"/>
          <w:sz w:val="18"/>
          <w:szCs w:val="18"/>
          <w:lang w:eastAsia="sl-SI"/>
        </w:rPr>
      </w:pPr>
    </w:p>
    <w:p w14:paraId="4B00DF52"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Sporazumno določen nov rok za izpolnitev pogodbenih obveznosti, ne vpliva na tek roka od katerega se računa pogodbena kazen. Rok dokončanja je prekoračen, če ni pisnega sporazuma o podaljšanju roka. Podaljšanje pogodbenega roka mora izvajalec zahtevati takoj, ko za to nastanejo objektivne okoliščine. </w:t>
      </w:r>
    </w:p>
    <w:p w14:paraId="7B843B88" w14:textId="77777777" w:rsidR="00FA17AC" w:rsidRPr="00FA17AC" w:rsidRDefault="00FA17AC" w:rsidP="00FA17AC">
      <w:pPr>
        <w:spacing w:line="240" w:lineRule="auto"/>
        <w:rPr>
          <w:rFonts w:ascii="Tahoma" w:eastAsia="Times New Roman" w:hAnsi="Tahoma" w:cs="Tahoma"/>
          <w:sz w:val="18"/>
          <w:szCs w:val="18"/>
          <w:lang w:eastAsia="sl-SI"/>
        </w:rPr>
      </w:pPr>
    </w:p>
    <w:p w14:paraId="1AECBC15"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Pogodbena kazen se obračunava na celotno dogovorjeno pogodbeno vrednost, vpliv prej dovršenega dela objekta, ki pomeni ekonomsko-tehnično celoto in se lahko kot takšen samostojno uporablja, nima učinka na osnovo za obračun pogodbene kazni. </w:t>
      </w:r>
    </w:p>
    <w:p w14:paraId="06F825DC" w14:textId="77777777" w:rsidR="00FA17AC" w:rsidRPr="00FA17AC" w:rsidRDefault="00FA17AC" w:rsidP="00FA17AC">
      <w:pPr>
        <w:spacing w:line="240" w:lineRule="auto"/>
        <w:rPr>
          <w:rFonts w:ascii="Tahoma" w:eastAsia="Times New Roman" w:hAnsi="Tahoma" w:cs="Tahoma"/>
          <w:sz w:val="18"/>
          <w:szCs w:val="18"/>
          <w:lang w:val="en-US" w:eastAsia="sl-SI"/>
        </w:rPr>
      </w:pPr>
      <w:r w:rsidRPr="00FA17AC">
        <w:rPr>
          <w:rFonts w:ascii="Tahoma" w:eastAsia="Times New Roman" w:hAnsi="Tahoma" w:cs="Tahoma"/>
          <w:sz w:val="18"/>
          <w:szCs w:val="18"/>
          <w:lang w:eastAsia="sl-SI"/>
        </w:rPr>
        <w:t xml:space="preserve"> </w:t>
      </w:r>
    </w:p>
    <w:p w14:paraId="78D10D2F"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val="en-US" w:eastAsia="sl-SI"/>
        </w:rPr>
        <w:t>P</w:t>
      </w:r>
      <w:r w:rsidRPr="00FA17AC">
        <w:rPr>
          <w:rFonts w:ascii="Tahoma" w:eastAsia="Times New Roman" w:hAnsi="Tahoma" w:cs="Tahoma"/>
          <w:sz w:val="18"/>
          <w:szCs w:val="18"/>
          <w:lang w:eastAsia="sl-SI"/>
        </w:rPr>
        <w:t xml:space="preserve">ogodbena kazen se obračunava do podpisa zapisnika o končnem prevzemu (zapisnika o primopredaji del) s katerim se sprejema in izroči objekt.  </w:t>
      </w:r>
    </w:p>
    <w:p w14:paraId="06F3C0FC"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 </w:t>
      </w:r>
    </w:p>
    <w:p w14:paraId="503F2F3B"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Uveljavitev pravice do pogodbene kazni se lahko zahteva najpozneje ob podpisu končnega obračuna. </w:t>
      </w:r>
    </w:p>
    <w:p w14:paraId="2303C04E" w14:textId="77777777" w:rsidR="00FA17AC" w:rsidRPr="00FA17AC" w:rsidRDefault="00FA17AC" w:rsidP="00FA17AC">
      <w:pPr>
        <w:spacing w:line="240" w:lineRule="auto"/>
        <w:rPr>
          <w:rFonts w:ascii="Tahoma" w:eastAsia="Times New Roman" w:hAnsi="Tahoma" w:cs="Tahoma"/>
          <w:sz w:val="18"/>
          <w:szCs w:val="18"/>
          <w:lang w:eastAsia="sl-SI"/>
        </w:rPr>
      </w:pPr>
    </w:p>
    <w:p w14:paraId="61F529F4"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Naročnik ima pravico zahtevati povračilo škode zaradi neizpolnitve, zamude z izpolnitvijo ali izpolnitve z napakami in pravico do pogodbene kazni. V kolikor bi naročniku nastala škoda, ki je večja kot jo predstavlja dogovorjena pogodbena kazen, je izvajalec dolžan naročniku plačati tudi razliko do popolne odškodnine. Plačilo pogodbene kazni izvajalca ne odvezuje od izpolnitve pogodbenih obveznosti.  </w:t>
      </w:r>
    </w:p>
    <w:p w14:paraId="155769A2" w14:textId="77777777" w:rsidR="00FA17AC" w:rsidRPr="00FA17AC" w:rsidRDefault="00FA17AC" w:rsidP="00FA17AC">
      <w:pPr>
        <w:spacing w:line="240" w:lineRule="auto"/>
        <w:jc w:val="left"/>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 </w:t>
      </w:r>
    </w:p>
    <w:p w14:paraId="557C2638" w14:textId="77777777"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Naročnik lahko odstopi od pogodbe, če izvajalec ne začne pravočasno z izvajanjem pogodbenih del, če ne upošteva veljavnih predpisov ter navodil naročnika in če je proti izvajalcu uveden stečaj ali prisilna poravnava. V tem primeru ima naročnik pravico do pogodbene kazni enako kot v primeru pogodbene kazni za neizpolnitev izvajalčeve obveznosti.  </w:t>
      </w:r>
    </w:p>
    <w:p w14:paraId="16D31F4B" w14:textId="77777777" w:rsidR="00FA17AC" w:rsidRPr="00FA17AC" w:rsidRDefault="00FA17AC" w:rsidP="00FA17AC">
      <w:pPr>
        <w:spacing w:line="240" w:lineRule="auto"/>
        <w:rPr>
          <w:rFonts w:ascii="Tahoma" w:eastAsia="Times New Roman" w:hAnsi="Tahoma" w:cs="Tahoma"/>
          <w:sz w:val="18"/>
          <w:szCs w:val="18"/>
          <w:lang w:eastAsia="sl-SI"/>
        </w:rPr>
      </w:pPr>
    </w:p>
    <w:p w14:paraId="6BBC4AE5" w14:textId="6ACD41B1" w:rsidR="00FA17AC" w:rsidRPr="00FA17AC" w:rsidRDefault="00FA17AC" w:rsidP="00FA17AC">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 xml:space="preserve">Pogodbena kazen se ne sme kumulirati. </w:t>
      </w:r>
    </w:p>
    <w:p w14:paraId="3192143A" w14:textId="77777777" w:rsidR="00FA17AC" w:rsidRPr="00FA17AC" w:rsidRDefault="00FA17AC" w:rsidP="00FA17AC">
      <w:pPr>
        <w:spacing w:line="240" w:lineRule="auto"/>
        <w:rPr>
          <w:rFonts w:ascii="Tahoma" w:eastAsia="Times New Roman" w:hAnsi="Tahoma" w:cs="Tahoma"/>
          <w:sz w:val="18"/>
          <w:szCs w:val="18"/>
          <w:lang w:eastAsia="sl-SI"/>
        </w:rPr>
      </w:pPr>
    </w:p>
    <w:p w14:paraId="4C1EB13D" w14:textId="77777777" w:rsidR="00FA17AC" w:rsidRPr="00FA17AC" w:rsidRDefault="00FA17AC" w:rsidP="00FA17AC">
      <w:pPr>
        <w:spacing w:line="240" w:lineRule="auto"/>
        <w:jc w:val="left"/>
        <w:rPr>
          <w:rFonts w:ascii="Tahoma" w:eastAsia="Times New Roman" w:hAnsi="Tahoma" w:cs="Tahoma"/>
          <w:b/>
          <w:sz w:val="18"/>
          <w:szCs w:val="18"/>
          <w:lang w:eastAsia="sl-SI"/>
        </w:rPr>
      </w:pPr>
      <w:r w:rsidRPr="00FA17AC">
        <w:rPr>
          <w:rFonts w:ascii="Tahoma" w:eastAsia="Times New Roman" w:hAnsi="Tahoma" w:cs="Tahoma"/>
          <w:b/>
          <w:sz w:val="18"/>
          <w:szCs w:val="18"/>
          <w:lang w:eastAsia="sl-SI"/>
        </w:rPr>
        <w:t>Opredelitev škode</w:t>
      </w:r>
    </w:p>
    <w:p w14:paraId="50824587" w14:textId="77777777" w:rsidR="00FA17AC" w:rsidRPr="00FA17AC" w:rsidRDefault="00FA17AC" w:rsidP="00FA17AC">
      <w:pPr>
        <w:numPr>
          <w:ilvl w:val="0"/>
          <w:numId w:val="16"/>
        </w:numPr>
        <w:spacing w:line="240" w:lineRule="auto"/>
        <w:jc w:val="center"/>
        <w:rPr>
          <w:rFonts w:ascii="Tahoma" w:eastAsia="Times New Roman" w:hAnsi="Tahoma" w:cs="Tahoma"/>
          <w:sz w:val="18"/>
          <w:szCs w:val="18"/>
          <w:lang w:eastAsia="sl-SI"/>
        </w:rPr>
      </w:pPr>
      <w:r w:rsidRPr="00FA17AC">
        <w:rPr>
          <w:rFonts w:ascii="Tahoma" w:eastAsia="Times New Roman" w:hAnsi="Tahoma" w:cs="Tahoma"/>
          <w:sz w:val="18"/>
          <w:szCs w:val="18"/>
          <w:lang w:eastAsia="sl-SI"/>
        </w:rPr>
        <w:t>člen</w:t>
      </w:r>
    </w:p>
    <w:p w14:paraId="30B23A1D" w14:textId="77777777" w:rsidR="00FA17AC" w:rsidRPr="00FA17AC" w:rsidRDefault="00FA17AC" w:rsidP="00FA17AC">
      <w:pPr>
        <w:spacing w:line="240" w:lineRule="auto"/>
        <w:jc w:val="left"/>
        <w:rPr>
          <w:rFonts w:ascii="Tahoma" w:eastAsia="Times New Roman" w:hAnsi="Tahoma" w:cs="Tahoma"/>
          <w:b/>
          <w:sz w:val="18"/>
          <w:szCs w:val="18"/>
          <w:lang w:eastAsia="sl-SI"/>
        </w:rPr>
      </w:pPr>
    </w:p>
    <w:p w14:paraId="3B6ED0DD" w14:textId="6C740818" w:rsidR="00FA17AC" w:rsidRDefault="00FA17AC" w:rsidP="00C94D1D">
      <w:pPr>
        <w:spacing w:line="240" w:lineRule="auto"/>
        <w:rPr>
          <w:rFonts w:ascii="Tahoma" w:eastAsia="Times New Roman" w:hAnsi="Tahoma" w:cs="Tahoma"/>
          <w:sz w:val="18"/>
          <w:szCs w:val="18"/>
          <w:lang w:eastAsia="sl-SI"/>
        </w:rPr>
      </w:pPr>
      <w:r w:rsidRPr="00FA17AC">
        <w:rPr>
          <w:rFonts w:ascii="Tahoma" w:eastAsia="Times New Roman" w:hAnsi="Tahoma" w:cs="Tahoma"/>
          <w:sz w:val="18"/>
          <w:szCs w:val="18"/>
          <w:lang w:eastAsia="sl-SI"/>
        </w:rPr>
        <w:t>Glede povračila povzročene škode veljajo splošna pravila veljavne zakonodaje. Med povzročeno škodo spada npr. stroški izvedbe novega postoka javnega naročanja; stroški priprave nove projektne dokumentacije, razlika med ceno iz odpovedane pogodbe in novo sklenjeno pogodbo; škoda zaradi nastale zamude; morebitna izguba sofinancerskih sredstev; morebitna ostala škoda, ki bi nastala zato, ker naročnik v vmesnem  obdobju ni mogel izvajati predmetnega javnega naročila,</w:t>
      </w:r>
      <w:r w:rsidR="00C94D1D">
        <w:rPr>
          <w:rFonts w:ascii="Tahoma" w:eastAsia="Times New Roman" w:hAnsi="Tahoma" w:cs="Tahoma"/>
          <w:sz w:val="18"/>
          <w:szCs w:val="18"/>
          <w:lang w:eastAsia="sl-SI"/>
        </w:rPr>
        <w:t>…</w:t>
      </w:r>
    </w:p>
    <w:p w14:paraId="689BF937" w14:textId="77777777" w:rsidR="00C94D1D" w:rsidRPr="00C94D1D" w:rsidRDefault="00C94D1D" w:rsidP="00C94D1D">
      <w:pPr>
        <w:spacing w:line="240" w:lineRule="auto"/>
        <w:rPr>
          <w:rFonts w:ascii="Tahoma" w:eastAsia="Times New Roman" w:hAnsi="Tahoma" w:cs="Tahoma"/>
          <w:sz w:val="18"/>
          <w:szCs w:val="18"/>
          <w:lang w:eastAsia="sl-SI"/>
        </w:rPr>
      </w:pPr>
    </w:p>
    <w:p w14:paraId="77BB7E92" w14:textId="001CE279"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Prevzem pogodbenih del</w:t>
      </w:r>
    </w:p>
    <w:p w14:paraId="6EF39050"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10F42ED9" w14:textId="77777777" w:rsidR="00FA17AC" w:rsidRPr="00FA17AC" w:rsidRDefault="00FA17AC" w:rsidP="00FA17AC">
      <w:pPr>
        <w:spacing w:line="240" w:lineRule="auto"/>
        <w:ind w:right="-286"/>
        <w:jc w:val="center"/>
        <w:rPr>
          <w:rFonts w:ascii="Tahoma" w:eastAsia="SimSun" w:hAnsi="Tahoma" w:cs="Tahoma"/>
          <w:sz w:val="18"/>
          <w:szCs w:val="18"/>
          <w:lang w:eastAsia="sl-SI"/>
        </w:rPr>
      </w:pPr>
    </w:p>
    <w:p w14:paraId="02B5EFF6"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Izvajalec mora takoj po dokončanju del pisno obvestiti naročnika, da so pogodbena dela končana. Naročnik prevzame od izvajalca pogodbena dela ko so izpolnjeni vsi pogoji navedeni v naslednjih odstavkih tega člena. </w:t>
      </w:r>
    </w:p>
    <w:p w14:paraId="18C35B87" w14:textId="77777777" w:rsidR="00FA17AC" w:rsidRPr="00FA17AC" w:rsidRDefault="00FA17AC" w:rsidP="00FA17AC">
      <w:pPr>
        <w:spacing w:line="240" w:lineRule="auto"/>
        <w:rPr>
          <w:rFonts w:ascii="Tahoma" w:eastAsia="SimSun" w:hAnsi="Tahoma" w:cs="Tahoma"/>
          <w:color w:val="000000"/>
          <w:sz w:val="18"/>
          <w:szCs w:val="18"/>
          <w:lang w:eastAsia="sl-SI"/>
        </w:rPr>
      </w:pPr>
    </w:p>
    <w:p w14:paraId="199B1580" w14:textId="79A945AB" w:rsidR="00FA17AC" w:rsidRPr="00FA17AC" w:rsidRDefault="006165F7" w:rsidP="00FA17AC">
      <w:pPr>
        <w:spacing w:line="240" w:lineRule="auto"/>
        <w:rPr>
          <w:rFonts w:ascii="Tahoma" w:eastAsia="SimSun" w:hAnsi="Tahoma" w:cs="Tahoma"/>
          <w:color w:val="000000"/>
          <w:sz w:val="18"/>
          <w:szCs w:val="18"/>
          <w:lang w:eastAsia="sl-SI"/>
        </w:rPr>
      </w:pPr>
      <w:r>
        <w:rPr>
          <w:rFonts w:ascii="Tahoma" w:eastAsia="SimSun" w:hAnsi="Tahoma" w:cs="Tahoma"/>
          <w:color w:val="000000"/>
          <w:sz w:val="18"/>
          <w:szCs w:val="18"/>
          <w:lang w:eastAsia="sl-SI"/>
        </w:rPr>
        <w:t>P</w:t>
      </w:r>
      <w:r w:rsidR="00FA17AC" w:rsidRPr="00FA17AC">
        <w:rPr>
          <w:rFonts w:ascii="Tahoma" w:eastAsia="SimSun" w:hAnsi="Tahoma" w:cs="Tahoma"/>
          <w:color w:val="000000"/>
          <w:sz w:val="18"/>
          <w:szCs w:val="18"/>
          <w:lang w:eastAsia="sl-SI"/>
        </w:rPr>
        <w:t>revzem pogodbenih del se izvede pod pogojem, da:</w:t>
      </w:r>
    </w:p>
    <w:p w14:paraId="6D94969B" w14:textId="77777777" w:rsidR="00FA17AC" w:rsidRPr="00FA17AC" w:rsidRDefault="00FA17AC" w:rsidP="00FA17AC">
      <w:pPr>
        <w:spacing w:line="240" w:lineRule="auto"/>
        <w:rPr>
          <w:rFonts w:ascii="Tahoma" w:eastAsia="SimSun" w:hAnsi="Tahoma" w:cs="Tahoma"/>
          <w:color w:val="000000"/>
          <w:sz w:val="18"/>
          <w:szCs w:val="18"/>
          <w:lang w:eastAsia="sl-SI"/>
        </w:rPr>
      </w:pPr>
    </w:p>
    <w:p w14:paraId="7862A09B" w14:textId="77777777" w:rsidR="00FA17AC" w:rsidRPr="00FA17AC" w:rsidRDefault="00FA17AC" w:rsidP="00FA17AC">
      <w:pPr>
        <w:numPr>
          <w:ilvl w:val="0"/>
          <w:numId w:val="26"/>
        </w:numPr>
        <w:spacing w:line="276" w:lineRule="auto"/>
        <w:contextualSpacing/>
        <w:jc w:val="lef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so predane naročniku in projektantu tehnične podlage za izdelavo projekta izvedenih del, </w:t>
      </w:r>
    </w:p>
    <w:p w14:paraId="7AB85483" w14:textId="77777777" w:rsidR="00FA17AC" w:rsidRPr="00FA17AC" w:rsidRDefault="00FA17AC" w:rsidP="00FA17AC">
      <w:pPr>
        <w:numPr>
          <w:ilvl w:val="0"/>
          <w:numId w:val="26"/>
        </w:numPr>
        <w:spacing w:line="276" w:lineRule="auto"/>
        <w:contextualSpacing/>
        <w:jc w:val="lef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je izročena naročniku tehnična dokumentacija proizvajalca iz katere izhaja, da uporabljeni gradbeni proizvodi izpolnjujejo naročnikove zahteve, </w:t>
      </w:r>
    </w:p>
    <w:p w14:paraId="0C8F2FB0" w14:textId="374DBA58" w:rsidR="00FA17AC" w:rsidRPr="00FA17AC" w:rsidRDefault="00FA17AC" w:rsidP="00FA17AC">
      <w:pPr>
        <w:numPr>
          <w:ilvl w:val="0"/>
          <w:numId w:val="26"/>
        </w:numPr>
        <w:spacing w:line="276" w:lineRule="auto"/>
        <w:contextualSpacing/>
        <w:jc w:val="lef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lastRenderedPageBreak/>
        <w:t xml:space="preserve">je oddana vsa izvedbena dokumentacija, ki je pogoj za pridobitev </w:t>
      </w:r>
      <w:r w:rsidR="00C94D1D">
        <w:rPr>
          <w:rFonts w:ascii="Tahoma" w:eastAsia="SimSun" w:hAnsi="Tahoma" w:cs="Tahoma"/>
          <w:color w:val="000000"/>
          <w:sz w:val="18"/>
          <w:szCs w:val="18"/>
          <w:lang w:eastAsia="sl-SI"/>
        </w:rPr>
        <w:t xml:space="preserve">morebitnega </w:t>
      </w:r>
      <w:r w:rsidRPr="00FA17AC">
        <w:rPr>
          <w:rFonts w:ascii="Tahoma" w:eastAsia="SimSun" w:hAnsi="Tahoma" w:cs="Tahoma"/>
          <w:color w:val="000000"/>
          <w:sz w:val="18"/>
          <w:szCs w:val="18"/>
          <w:lang w:eastAsia="sl-SI"/>
        </w:rPr>
        <w:t xml:space="preserve">uporabnega dovoljenja in je pridobljeno uporabno dovoljenje, </w:t>
      </w:r>
    </w:p>
    <w:p w14:paraId="6C251D6B" w14:textId="7E2811B5" w:rsidR="00FA17AC" w:rsidRPr="00FA17AC" w:rsidRDefault="00FA17AC" w:rsidP="00FA17AC">
      <w:pPr>
        <w:numPr>
          <w:ilvl w:val="0"/>
          <w:numId w:val="26"/>
        </w:numPr>
        <w:spacing w:line="276" w:lineRule="auto"/>
        <w:contextualSpacing/>
        <w:jc w:val="lef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je opravljen </w:t>
      </w:r>
      <w:r w:rsidR="00C94D1D">
        <w:rPr>
          <w:rFonts w:ascii="Tahoma" w:eastAsia="SimSun" w:hAnsi="Tahoma" w:cs="Tahoma"/>
          <w:color w:val="000000"/>
          <w:sz w:val="18"/>
          <w:szCs w:val="18"/>
          <w:lang w:eastAsia="sl-SI"/>
        </w:rPr>
        <w:t xml:space="preserve">morebitni </w:t>
      </w:r>
      <w:r w:rsidRPr="00FA17AC">
        <w:rPr>
          <w:rFonts w:ascii="Tahoma" w:eastAsia="SimSun" w:hAnsi="Tahoma" w:cs="Tahoma"/>
          <w:color w:val="000000"/>
          <w:sz w:val="18"/>
          <w:szCs w:val="18"/>
          <w:lang w:eastAsia="sl-SI"/>
        </w:rPr>
        <w:t xml:space="preserve">tehnični pregled in so odpravljene vse pomanjkljivosti, ugotovljene na tehničnem pregledu, </w:t>
      </w:r>
    </w:p>
    <w:p w14:paraId="66E691B2" w14:textId="77777777" w:rsidR="00FA17AC" w:rsidRPr="00FA17AC" w:rsidRDefault="00FA17AC" w:rsidP="00FA17AC">
      <w:pPr>
        <w:numPr>
          <w:ilvl w:val="0"/>
          <w:numId w:val="26"/>
        </w:numPr>
        <w:spacing w:line="276" w:lineRule="auto"/>
        <w:contextualSpacing/>
        <w:jc w:val="lef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je opravljen komisijski kvalitativni pregled in so odpravljene vse pomanjkljivosti, ugotovljene na komisijskem kvalitativnem pregledu.</w:t>
      </w:r>
    </w:p>
    <w:p w14:paraId="054925A9" w14:textId="77777777" w:rsidR="00FA17AC" w:rsidRPr="00FA17AC" w:rsidRDefault="00FA17AC" w:rsidP="00FA17AC">
      <w:pPr>
        <w:spacing w:line="240" w:lineRule="auto"/>
        <w:rPr>
          <w:rFonts w:ascii="Tahoma" w:eastAsia="SimSun" w:hAnsi="Tahoma" w:cs="Tahoma"/>
          <w:color w:val="000000"/>
          <w:sz w:val="18"/>
          <w:szCs w:val="18"/>
          <w:lang w:eastAsia="sl-SI"/>
        </w:rPr>
      </w:pPr>
    </w:p>
    <w:p w14:paraId="60EEBD2C" w14:textId="37CDA573" w:rsidR="00FA17AC" w:rsidRPr="006165F7" w:rsidRDefault="00FA17AC" w:rsidP="006165F7">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O prevzemu del se sestavi zapisnik. </w:t>
      </w:r>
    </w:p>
    <w:p w14:paraId="5C464646" w14:textId="77777777" w:rsidR="00FA17AC" w:rsidRPr="00FA17AC" w:rsidRDefault="00FA17AC" w:rsidP="00FA17AC">
      <w:pPr>
        <w:spacing w:line="240" w:lineRule="auto"/>
        <w:rPr>
          <w:rFonts w:ascii="Tahoma" w:eastAsia="SimSun" w:hAnsi="Tahoma" w:cs="Tahoma"/>
          <w:color w:val="000000"/>
          <w:sz w:val="18"/>
          <w:szCs w:val="18"/>
          <w:lang w:eastAsia="sl-SI"/>
        </w:rPr>
      </w:pPr>
    </w:p>
    <w:p w14:paraId="0F02CCB1" w14:textId="77777777" w:rsidR="00FA17AC" w:rsidRPr="00FA17AC" w:rsidRDefault="00FA17AC" w:rsidP="00FA17AC">
      <w:pPr>
        <w:numPr>
          <w:ilvl w:val="0"/>
          <w:numId w:val="16"/>
        </w:numPr>
        <w:spacing w:line="240" w:lineRule="auto"/>
        <w:jc w:val="center"/>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člen</w:t>
      </w:r>
    </w:p>
    <w:p w14:paraId="79734CEF" w14:textId="77777777" w:rsidR="00FA17AC" w:rsidRPr="00FA17AC" w:rsidRDefault="00FA17AC" w:rsidP="00FA17AC">
      <w:pPr>
        <w:spacing w:line="240" w:lineRule="auto"/>
        <w:rPr>
          <w:rFonts w:ascii="Tahoma" w:eastAsia="SimSun" w:hAnsi="Tahoma" w:cs="Tahoma"/>
          <w:color w:val="000000"/>
          <w:sz w:val="18"/>
          <w:szCs w:val="18"/>
          <w:lang w:eastAsia="sl-SI"/>
        </w:rPr>
      </w:pPr>
    </w:p>
    <w:p w14:paraId="575B5439" w14:textId="77777777" w:rsidR="00FA17AC" w:rsidRPr="00FA17AC" w:rsidRDefault="00FA17AC" w:rsidP="00FA17AC">
      <w:pPr>
        <w:spacing w:line="240" w:lineRule="auto"/>
        <w:rPr>
          <w:rFonts w:ascii="Tahoma" w:eastAsia="SimSun" w:hAnsi="Tahoma" w:cs="Tahoma"/>
          <w:b/>
          <w:color w:val="000000"/>
          <w:sz w:val="18"/>
          <w:szCs w:val="18"/>
          <w:lang w:eastAsia="sl-SI"/>
        </w:rPr>
      </w:pPr>
      <w:r w:rsidRPr="00FA17AC">
        <w:rPr>
          <w:rFonts w:ascii="Tahoma" w:eastAsia="SimSun" w:hAnsi="Tahoma" w:cs="Tahoma"/>
          <w:b/>
          <w:color w:val="000000"/>
          <w:sz w:val="18"/>
          <w:szCs w:val="18"/>
          <w:lang w:eastAsia="sl-SI"/>
        </w:rPr>
        <w:t>Temeljne okoljske zahteve</w:t>
      </w:r>
    </w:p>
    <w:p w14:paraId="65BB0205" w14:textId="77777777" w:rsidR="00FA17AC" w:rsidRPr="00FA17AC" w:rsidRDefault="00FA17AC" w:rsidP="00FA17AC">
      <w:pPr>
        <w:spacing w:line="240" w:lineRule="auto"/>
        <w:rPr>
          <w:rFonts w:ascii="Tahoma" w:eastAsia="SimSun" w:hAnsi="Tahoma" w:cs="Tahoma"/>
          <w:color w:val="000000"/>
          <w:sz w:val="18"/>
          <w:szCs w:val="18"/>
          <w:lang w:eastAsia="sl-SI"/>
        </w:rPr>
      </w:pPr>
    </w:p>
    <w:p w14:paraId="5249688F" w14:textId="77777777" w:rsidR="00FA17AC" w:rsidRPr="00FA17AC" w:rsidRDefault="00FA17AC" w:rsidP="00FA17AC">
      <w:pPr>
        <w:widowControl w:val="0"/>
        <w:tabs>
          <w:tab w:val="left" w:pos="8498"/>
        </w:tabs>
        <w:autoSpaceDE w:val="0"/>
        <w:autoSpaceDN w:val="0"/>
        <w:spacing w:line="229" w:lineRule="exact"/>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Ponudnik    mora    najkasneje    pri   primopredaji   objekta  naročniku  posredovati (tehnično) </w:t>
      </w:r>
      <w:r w:rsidRPr="00FA17AC">
        <w:rPr>
          <w:rFonts w:ascii="Tahoma" w:eastAsia="Arial" w:hAnsi="Tahoma" w:cs="Tahoma"/>
          <w:color w:val="000000"/>
          <w:sz w:val="18"/>
          <w:szCs w:val="18"/>
          <w:lang w:eastAsia="sl-SI"/>
        </w:rPr>
        <w:t>dokumentacijo proizvajalca, iz katere izhaja, da uporabljeni (gradbeni) materiali oz. rastline izpolnjujejo naročnikove zahteve glede deleža uporabljenih umetnih in recikliranih materialov oz. glede temeljnih okoljskih zahtev.</w:t>
      </w:r>
    </w:p>
    <w:p w14:paraId="653D219F" w14:textId="77777777" w:rsidR="00FA17AC" w:rsidRPr="00FA17AC" w:rsidRDefault="00FA17AC" w:rsidP="00FA17AC">
      <w:pPr>
        <w:spacing w:line="240" w:lineRule="auto"/>
        <w:ind w:right="-286"/>
        <w:rPr>
          <w:rFonts w:ascii="Tahoma" w:eastAsia="SimSun" w:hAnsi="Tahoma" w:cs="Tahoma"/>
          <w:b/>
          <w:sz w:val="18"/>
          <w:szCs w:val="18"/>
          <w:lang w:eastAsia="sl-SI"/>
        </w:rPr>
      </w:pPr>
    </w:p>
    <w:p w14:paraId="753FAB46" w14:textId="77777777" w:rsidR="00FA17AC" w:rsidRPr="00FA17AC" w:rsidRDefault="00FA17AC" w:rsidP="00FA17AC">
      <w:pPr>
        <w:spacing w:line="240" w:lineRule="auto"/>
        <w:rPr>
          <w:rFonts w:ascii="Tahoma" w:eastAsia="SimSun" w:hAnsi="Tahoma" w:cs="Tahoma"/>
          <w:b/>
          <w:color w:val="000000"/>
          <w:sz w:val="18"/>
          <w:szCs w:val="18"/>
          <w:lang w:eastAsia="sl-SI"/>
        </w:rPr>
      </w:pPr>
    </w:p>
    <w:p w14:paraId="269A8675" w14:textId="77777777" w:rsidR="00FA17AC" w:rsidRPr="00FA17AC" w:rsidRDefault="00FA17AC" w:rsidP="00FA17AC">
      <w:pPr>
        <w:spacing w:line="240" w:lineRule="auto"/>
        <w:rPr>
          <w:rFonts w:ascii="Tahoma" w:eastAsia="SimSun" w:hAnsi="Tahoma" w:cs="Tahoma"/>
          <w:b/>
          <w:color w:val="000000"/>
          <w:sz w:val="18"/>
          <w:szCs w:val="18"/>
          <w:lang w:eastAsia="sl-SI"/>
        </w:rPr>
      </w:pPr>
      <w:r w:rsidRPr="00FA17AC">
        <w:rPr>
          <w:rFonts w:ascii="Tahoma" w:eastAsia="SimSun" w:hAnsi="Tahoma" w:cs="Tahoma"/>
          <w:b/>
          <w:color w:val="000000"/>
          <w:sz w:val="18"/>
          <w:szCs w:val="18"/>
          <w:lang w:eastAsia="sl-SI"/>
        </w:rPr>
        <w:t>Varstvo podatkov</w:t>
      </w:r>
    </w:p>
    <w:p w14:paraId="1124EAE2"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053924E" w14:textId="77777777" w:rsidR="00FA17AC" w:rsidRPr="00FA17AC" w:rsidRDefault="00FA17AC" w:rsidP="00FA17AC">
      <w:pPr>
        <w:spacing w:line="240" w:lineRule="auto"/>
        <w:rPr>
          <w:rFonts w:ascii="Tahoma" w:eastAsia="SimSun" w:hAnsi="Tahoma" w:cs="Tahoma"/>
          <w:b/>
          <w:color w:val="000000"/>
          <w:sz w:val="18"/>
          <w:szCs w:val="18"/>
          <w:lang w:eastAsia="sl-SI"/>
        </w:rPr>
      </w:pPr>
    </w:p>
    <w:p w14:paraId="312088A3"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Izvajalec ne sme izkoriščati za svojo osebno uporabo ali izdati tretjemu podatkov, s katerim se seznani pri izvajanju pogodbenih del, in so kot taki varovani s predpisi o varstvu osebnih ali tajnih podatkov. </w:t>
      </w:r>
    </w:p>
    <w:p w14:paraId="4826A7EF"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0E056A0C"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Naročnik se zaveže varovati podatke, ki jih pridobi od izvajalca, v zadevah v zvezi s to  pogodbo kot poslovno skrivnost, če so bili ti podatki določeni kot poslovna skrivnost s pisnim sklepom izvajalca v skladu z veljavnim zakonom o gospodarskih družbah oziroma podatke, za katere je očitno, da bi nastala občutna škoda izvajalcu, če bi zanje izvedela nepooblaščena oseba.</w:t>
      </w:r>
    </w:p>
    <w:p w14:paraId="00C20942"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2EE9D39D"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V primeru kršitve določb o varovanju poslovne skrivnosti, sta pogodbeni stranki odškodninsko odgovorni za vso posredno in neposredno škodo.</w:t>
      </w:r>
    </w:p>
    <w:p w14:paraId="3D4B845B" w14:textId="77777777" w:rsidR="00FA17AC" w:rsidRPr="00FA17AC" w:rsidRDefault="00FA17AC" w:rsidP="00FA17AC">
      <w:pPr>
        <w:spacing w:line="240" w:lineRule="auto"/>
        <w:rPr>
          <w:rFonts w:ascii="Tahoma" w:eastAsia="SimSun" w:hAnsi="Tahoma" w:cs="Tahoma"/>
          <w:color w:val="000000"/>
          <w:sz w:val="18"/>
          <w:szCs w:val="18"/>
          <w:lang w:eastAsia="sl-SI"/>
        </w:rPr>
      </w:pPr>
    </w:p>
    <w:p w14:paraId="15216E21"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Pooblaščeni predstavniki pogodbenih strank</w:t>
      </w:r>
    </w:p>
    <w:p w14:paraId="3E8A9E03" w14:textId="77777777" w:rsidR="00FA17AC" w:rsidRPr="00FA17AC" w:rsidRDefault="00FA17AC" w:rsidP="00FA17AC">
      <w:pPr>
        <w:spacing w:line="240" w:lineRule="auto"/>
        <w:ind w:right="-286"/>
        <w:rPr>
          <w:rFonts w:ascii="Tahoma" w:eastAsia="SimSun" w:hAnsi="Tahoma" w:cs="Tahoma"/>
          <w:sz w:val="18"/>
          <w:szCs w:val="18"/>
          <w:lang w:eastAsia="sl-SI"/>
        </w:rPr>
      </w:pPr>
    </w:p>
    <w:p w14:paraId="66DCB181"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3B928897" w14:textId="77777777" w:rsidR="00FA17AC" w:rsidRPr="00FA17AC" w:rsidRDefault="00FA17AC" w:rsidP="00FA17AC">
      <w:pPr>
        <w:spacing w:line="240" w:lineRule="auto"/>
        <w:rPr>
          <w:rFonts w:ascii="Tahoma" w:eastAsia="SimSun" w:hAnsi="Tahoma" w:cs="Tahoma"/>
          <w:sz w:val="18"/>
          <w:szCs w:val="18"/>
          <w:lang w:eastAsia="sl-SI"/>
        </w:rPr>
      </w:pPr>
    </w:p>
    <w:p w14:paraId="7F8EE3D1"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Pooblaščen predstavnik naročnika za izvajanje te pogodbe je: _________________________, e-mail: __________________________________ tel. št. _________________________________, ki je skrbnik/ca te pogodbe.</w:t>
      </w:r>
    </w:p>
    <w:p w14:paraId="27C6B666"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0D502912"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Odgovorni vodja del izvajalca je: _________________________ e-mail______________________ tel. št. ___________.</w:t>
      </w:r>
    </w:p>
    <w:p w14:paraId="57444BFD"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72240871"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Pooblaščen predstavnik na strani izvajalca: ____________________________e-mail: _____________________   tel. št. ___________________________.</w:t>
      </w:r>
    </w:p>
    <w:p w14:paraId="6B64C797" w14:textId="77777777" w:rsidR="00FA17AC" w:rsidRPr="00FA17AC" w:rsidRDefault="00FA17AC" w:rsidP="00FA17AC">
      <w:pPr>
        <w:spacing w:line="240" w:lineRule="auto"/>
        <w:rPr>
          <w:rFonts w:ascii="Tahoma" w:eastAsia="SimSun" w:hAnsi="Tahoma" w:cs="Tahoma"/>
          <w:color w:val="000000"/>
          <w:sz w:val="18"/>
          <w:szCs w:val="18"/>
          <w:lang w:eastAsia="sl-SI"/>
        </w:rPr>
      </w:pPr>
    </w:p>
    <w:p w14:paraId="1449E578" w14:textId="77777777" w:rsidR="00FA17AC" w:rsidRPr="00FA17AC" w:rsidRDefault="00FA17AC" w:rsidP="00FA17AC">
      <w:pPr>
        <w:spacing w:line="240" w:lineRule="auto"/>
        <w:rPr>
          <w:rFonts w:ascii="Tahoma" w:eastAsia="SimSun" w:hAnsi="Tahoma" w:cs="Tahoma"/>
          <w:color w:val="000000"/>
          <w:sz w:val="18"/>
          <w:szCs w:val="18"/>
          <w:lang w:eastAsia="sl-SI"/>
        </w:rPr>
      </w:pPr>
    </w:p>
    <w:p w14:paraId="71F4D893"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Nadzor nad gradnjo, kot tudi urejanje vseh drugih vprašanj, ki bodo nastala ob izvajanju te pogodbe, bo naročnik uredil pred začetkom izvajanja pogodbenih del in o tem obvestil izvajalca.</w:t>
      </w:r>
    </w:p>
    <w:p w14:paraId="59257124"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0C726818"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Izvajalec mora na zahtevo naročnika zamenjati odgovorno osebo, če delo opravlja nestrokovno ali v nasprotju z interesi naročnika.</w:t>
      </w:r>
    </w:p>
    <w:p w14:paraId="1C10176B" w14:textId="77777777" w:rsidR="00FA17AC" w:rsidRPr="00FA17AC" w:rsidRDefault="00FA17AC" w:rsidP="00FA17AC">
      <w:pPr>
        <w:overflowPunct w:val="0"/>
        <w:autoSpaceDE w:val="0"/>
        <w:autoSpaceDN w:val="0"/>
        <w:adjustRightInd w:val="0"/>
        <w:spacing w:line="240" w:lineRule="auto"/>
        <w:ind w:left="1276"/>
        <w:textAlignment w:val="baseline"/>
        <w:rPr>
          <w:rFonts w:ascii="Tahoma" w:eastAsia="SimSun" w:hAnsi="Tahoma" w:cs="Tahoma"/>
          <w:color w:val="000000"/>
          <w:sz w:val="18"/>
          <w:szCs w:val="18"/>
          <w:lang w:eastAsia="sl-SI"/>
        </w:rPr>
      </w:pPr>
    </w:p>
    <w:p w14:paraId="305F2E47" w14:textId="77777777" w:rsidR="00FA17AC" w:rsidRPr="00FA17AC" w:rsidRDefault="00FA17AC" w:rsidP="00FA17AC">
      <w:pPr>
        <w:overflowPunct w:val="0"/>
        <w:autoSpaceDE w:val="0"/>
        <w:autoSpaceDN w:val="0"/>
        <w:adjustRightInd w:val="0"/>
        <w:spacing w:line="240" w:lineRule="auto"/>
        <w:textAlignment w:val="baseline"/>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Izvajanje nalog koordinatorja za varnost in zdravje pri delu v izvajalni fazi projekta bo naročnik uredil pred začetkom izvajanja pogodbenih del in o tem obvestil izvajalca.</w:t>
      </w:r>
    </w:p>
    <w:p w14:paraId="4E7F1B6E" w14:textId="77777777" w:rsidR="00FA17AC" w:rsidRPr="00FA17AC" w:rsidRDefault="00FA17AC" w:rsidP="00FA17AC">
      <w:pPr>
        <w:spacing w:line="240" w:lineRule="auto"/>
        <w:rPr>
          <w:rFonts w:ascii="Tahoma" w:eastAsia="SimSun" w:hAnsi="Tahoma" w:cs="Tahoma"/>
          <w:sz w:val="18"/>
          <w:szCs w:val="18"/>
          <w:lang w:eastAsia="sl-SI"/>
        </w:rPr>
      </w:pPr>
    </w:p>
    <w:p w14:paraId="7D4C294B"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lastRenderedPageBreak/>
        <w:t>V primeru spremembe pooblaščenih predstavnikov pogodbenih del se pogodbeni stranki pisno obvestita.</w:t>
      </w:r>
    </w:p>
    <w:p w14:paraId="3C3C9C6C" w14:textId="77777777" w:rsidR="00FA17AC" w:rsidRPr="00FA17AC" w:rsidRDefault="00FA17AC" w:rsidP="00FA17AC">
      <w:pPr>
        <w:spacing w:line="240" w:lineRule="auto"/>
        <w:rPr>
          <w:rFonts w:ascii="Tahoma" w:eastAsia="SimSun" w:hAnsi="Tahoma" w:cs="Tahoma"/>
          <w:sz w:val="18"/>
          <w:szCs w:val="18"/>
          <w:lang w:eastAsia="sl-SI"/>
        </w:rPr>
      </w:pPr>
    </w:p>
    <w:p w14:paraId="7C49A795"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Odstop od pogodbe</w:t>
      </w:r>
    </w:p>
    <w:p w14:paraId="30AF02DB"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450D4B9F" w14:textId="77777777" w:rsidR="00FA17AC" w:rsidRPr="00FA17AC" w:rsidRDefault="00FA17AC" w:rsidP="00FA17AC">
      <w:pPr>
        <w:spacing w:line="240" w:lineRule="auto"/>
        <w:rPr>
          <w:rFonts w:ascii="Tahoma" w:eastAsia="SimSun" w:hAnsi="Tahoma" w:cs="Tahoma"/>
          <w:b/>
          <w:color w:val="000000"/>
          <w:sz w:val="18"/>
          <w:szCs w:val="18"/>
          <w:lang w:eastAsia="sl-SI"/>
        </w:rPr>
      </w:pPr>
    </w:p>
    <w:p w14:paraId="2A1AF837"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 xml:space="preserve">Naročnik lahko odstopi od pogodbe, če izvajalec ne začne z izvedbo del v roku, določenem s to pogodbo in niti v naknadnem roku, ki mu ga določi naročnik. </w:t>
      </w:r>
    </w:p>
    <w:p w14:paraId="67B12D92" w14:textId="77777777" w:rsidR="00FA17AC" w:rsidRPr="00FA17AC" w:rsidRDefault="00FA17AC" w:rsidP="00FA17AC">
      <w:pPr>
        <w:spacing w:line="240" w:lineRule="auto"/>
        <w:ind w:left="1276"/>
        <w:rPr>
          <w:rFonts w:ascii="Tahoma" w:eastAsia="SimSun" w:hAnsi="Tahoma" w:cs="Tahoma"/>
          <w:color w:val="000000"/>
          <w:sz w:val="18"/>
          <w:szCs w:val="18"/>
          <w:lang w:eastAsia="sl-SI"/>
        </w:rPr>
      </w:pPr>
    </w:p>
    <w:p w14:paraId="132E20D8" w14:textId="77777777" w:rsidR="00FA17AC" w:rsidRPr="00FA17AC" w:rsidRDefault="00FA17AC" w:rsidP="00FA17AC">
      <w:pPr>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Če pride do odstopanj od terminskega plana izvajanja del po krivdi izvajalca v posameznih delih ali v celoti, ki so daljša od 14 (štirinajst) dni in obstaja nevarnost, da bo po krivdi izvajalca ogrožen rok za dokončanje pogodbenih del, lahko naročnik odstopi od te pogodbe v celoti ali delno za tista dela, zaradi katerih je ogroženo dokončanje pogodbenih del.</w:t>
      </w:r>
    </w:p>
    <w:p w14:paraId="6BAEBA09"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color w:val="000000"/>
          <w:sz w:val="18"/>
          <w:szCs w:val="18"/>
          <w:lang w:eastAsia="sl-SI"/>
        </w:rPr>
      </w:pPr>
    </w:p>
    <w:p w14:paraId="2923D49F"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Naročnik v takem primeru odda tista dela, ki ogrožajo izvedbo del v pogodbenem roku drugemu izvajalcu v breme izvajalca po tej pogodbi, lahko pa odstopi od pogodbe, unovči finančno zavarovanje za dobro izvedbo pogodbenih obveznosti in začne postopek za izterjavo povzročene škode.</w:t>
      </w:r>
    </w:p>
    <w:p w14:paraId="5EA09A39"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color w:val="000000"/>
          <w:sz w:val="18"/>
          <w:szCs w:val="18"/>
          <w:lang w:eastAsia="sl-SI"/>
        </w:rPr>
      </w:pPr>
    </w:p>
    <w:p w14:paraId="52495AF7" w14:textId="77777777" w:rsidR="00FA17AC" w:rsidRPr="00FA17AC" w:rsidRDefault="00FA17AC" w:rsidP="00FA17AC">
      <w:pPr>
        <w:widowControl w:val="0"/>
        <w:autoSpaceDE w:val="0"/>
        <w:autoSpaceDN w:val="0"/>
        <w:spacing w:line="229" w:lineRule="exact"/>
        <w:jc w:val="left"/>
        <w:rPr>
          <w:rFonts w:ascii="Tahoma" w:eastAsia="Arial" w:hAnsi="Tahoma" w:cs="Tahoma"/>
          <w:color w:val="000000"/>
          <w:sz w:val="18"/>
          <w:szCs w:val="18"/>
          <w:lang w:eastAsia="sl-SI"/>
        </w:rPr>
      </w:pPr>
      <w:r w:rsidRPr="00FA17AC">
        <w:rPr>
          <w:rFonts w:ascii="Tahoma" w:eastAsia="SimSun" w:hAnsi="Tahoma" w:cs="Tahoma"/>
          <w:color w:val="000000"/>
          <w:sz w:val="18"/>
          <w:szCs w:val="18"/>
          <w:lang w:eastAsia="sl-SI"/>
        </w:rPr>
        <w:t>Naročnik lahko odstopi od pogodbe, če ponudnik ne izpolnjuje temeljnih okoljskih zahtev naročnika</w:t>
      </w:r>
      <w:r w:rsidRPr="00FA17AC">
        <w:rPr>
          <w:rFonts w:ascii="Tahoma" w:eastAsia="Arial" w:hAnsi="Tahoma" w:cs="Tahoma"/>
          <w:color w:val="000000"/>
          <w:sz w:val="18"/>
          <w:szCs w:val="18"/>
          <w:lang w:eastAsia="sl-SI"/>
        </w:rPr>
        <w:t>.</w:t>
      </w:r>
    </w:p>
    <w:p w14:paraId="6333A2E6"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color w:val="000000"/>
          <w:sz w:val="18"/>
          <w:szCs w:val="18"/>
          <w:lang w:eastAsia="sl-SI"/>
        </w:rPr>
      </w:pPr>
    </w:p>
    <w:p w14:paraId="4EFD4458"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 xml:space="preserve">Naročnik in izvajalec lahko odstopita od pogodbe v drugih primerih, določenih s pogodbo. </w:t>
      </w:r>
    </w:p>
    <w:p w14:paraId="6533C84C"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color w:val="000000"/>
          <w:sz w:val="18"/>
          <w:szCs w:val="18"/>
          <w:lang w:eastAsia="sl-SI"/>
        </w:rPr>
      </w:pPr>
    </w:p>
    <w:p w14:paraId="0E97EDC5"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primeru odstopa od pogodbe po tem členu je izvajalec dolžan povrniti naročniku vso škodo.</w:t>
      </w:r>
    </w:p>
    <w:p w14:paraId="75895017" w14:textId="77777777" w:rsidR="00FA17AC" w:rsidRPr="00FA17AC" w:rsidRDefault="00FA17AC" w:rsidP="00FA17AC">
      <w:pPr>
        <w:spacing w:line="240" w:lineRule="auto"/>
        <w:ind w:left="1276"/>
        <w:contextualSpacing/>
        <w:jc w:val="center"/>
        <w:rPr>
          <w:rFonts w:ascii="Tahoma" w:eastAsia="SimSun" w:hAnsi="Tahoma" w:cs="Tahoma"/>
          <w:color w:val="000000"/>
          <w:sz w:val="18"/>
          <w:szCs w:val="18"/>
          <w:lang w:eastAsia="sl-SI"/>
        </w:rPr>
      </w:pPr>
    </w:p>
    <w:p w14:paraId="2FD28508" w14:textId="77777777" w:rsidR="00FA17AC" w:rsidRPr="00FA17AC" w:rsidRDefault="00FA17AC" w:rsidP="00FA17AC">
      <w:pPr>
        <w:numPr>
          <w:ilvl w:val="0"/>
          <w:numId w:val="16"/>
        </w:numPr>
        <w:spacing w:line="240" w:lineRule="auto"/>
        <w:contextualSpacing/>
        <w:jc w:val="center"/>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člen</w:t>
      </w:r>
    </w:p>
    <w:p w14:paraId="3A46555B"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ind w:left="1276"/>
        <w:rPr>
          <w:rFonts w:ascii="Tahoma" w:eastAsia="SimSun" w:hAnsi="Tahoma" w:cs="Tahoma"/>
          <w:color w:val="000000"/>
          <w:sz w:val="18"/>
          <w:szCs w:val="18"/>
          <w:lang w:eastAsia="sl-SI"/>
        </w:rPr>
      </w:pPr>
    </w:p>
    <w:p w14:paraId="3745488B"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primeru, če je naročnik seznanjen, da je pristojni državni organ ali sodišče s pravnomočno odločitvijo ugotovilo kršitev delovne, okoljske ali socialne zakonodaje v zvezi oziroma pri izvajanju te pogodbe s strani izvajalca ali njegovega podizvajalca, je ta pogodba razvezana po samem zakonu. Naročnik bo o prenehanju pogodbe nemudoma pisno obvestil izvajalca.</w:t>
      </w:r>
    </w:p>
    <w:p w14:paraId="77FCD715"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sz w:val="18"/>
          <w:szCs w:val="18"/>
          <w:lang w:eastAsia="sl-SI"/>
        </w:rPr>
      </w:pPr>
    </w:p>
    <w:p w14:paraId="39D4319F"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b/>
          <w:bCs/>
          <w:sz w:val="18"/>
          <w:szCs w:val="18"/>
          <w:lang w:eastAsia="sl-SI"/>
        </w:rPr>
      </w:pPr>
      <w:r w:rsidRPr="00FA17AC">
        <w:rPr>
          <w:rFonts w:ascii="Tahoma" w:eastAsia="SimSun" w:hAnsi="Tahoma" w:cs="Tahoma"/>
          <w:b/>
          <w:bCs/>
          <w:sz w:val="18"/>
          <w:szCs w:val="18"/>
          <w:lang w:eastAsia="sl-SI"/>
        </w:rPr>
        <w:t>Zmanjšanje obsega javnega naročila</w:t>
      </w:r>
    </w:p>
    <w:p w14:paraId="1C80774E" w14:textId="77777777" w:rsidR="00FA17AC" w:rsidRPr="00FA17AC" w:rsidRDefault="00FA17AC" w:rsidP="00FA17AC">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line="240" w:lineRule="auto"/>
        <w:rPr>
          <w:rFonts w:ascii="Tahoma" w:eastAsia="SimSun" w:hAnsi="Tahoma" w:cs="Tahoma"/>
          <w:sz w:val="18"/>
          <w:szCs w:val="18"/>
          <w:lang w:eastAsia="sl-SI"/>
        </w:rPr>
      </w:pPr>
    </w:p>
    <w:p w14:paraId="076DBD50" w14:textId="77777777" w:rsidR="00FA17AC" w:rsidRPr="00FA17AC" w:rsidRDefault="00FA17AC" w:rsidP="00FA17AC">
      <w:pPr>
        <w:numPr>
          <w:ilvl w:val="0"/>
          <w:numId w:val="16"/>
        </w:numPr>
        <w:spacing w:line="240" w:lineRule="auto"/>
        <w:contextualSpacing/>
        <w:jc w:val="center"/>
        <w:rPr>
          <w:rFonts w:ascii="Tahoma" w:eastAsia="SimSun" w:hAnsi="Tahoma" w:cs="Tahoma"/>
          <w:color w:val="000000"/>
          <w:sz w:val="18"/>
          <w:szCs w:val="18"/>
          <w:lang w:eastAsia="sl-SI"/>
        </w:rPr>
      </w:pPr>
      <w:r w:rsidRPr="00FA17AC">
        <w:rPr>
          <w:rFonts w:ascii="Tahoma" w:eastAsia="SimSun" w:hAnsi="Tahoma" w:cs="Tahoma"/>
          <w:color w:val="000000"/>
          <w:sz w:val="18"/>
          <w:szCs w:val="18"/>
          <w:lang w:eastAsia="sl-SI"/>
        </w:rPr>
        <w:t>člen</w:t>
      </w:r>
    </w:p>
    <w:p w14:paraId="18044E9A" w14:textId="77777777" w:rsidR="00FA17AC" w:rsidRPr="00FA17AC" w:rsidRDefault="00FA17AC" w:rsidP="00FA17AC">
      <w:pPr>
        <w:spacing w:line="240" w:lineRule="auto"/>
        <w:ind w:right="-286"/>
        <w:rPr>
          <w:rFonts w:ascii="Tahoma" w:eastAsia="SimSun" w:hAnsi="Tahoma" w:cs="Tahoma"/>
          <w:b/>
          <w:sz w:val="18"/>
          <w:szCs w:val="18"/>
          <w:lang w:eastAsia="sl-SI"/>
        </w:rPr>
      </w:pPr>
    </w:p>
    <w:p w14:paraId="784827AF" w14:textId="77777777" w:rsidR="00FA17AC" w:rsidRPr="00FA17AC" w:rsidRDefault="00FA17AC" w:rsidP="00FA17AC">
      <w:pPr>
        <w:spacing w:after="5" w:line="266" w:lineRule="auto"/>
        <w:ind w:right="54" w:hanging="10"/>
        <w:rPr>
          <w:rFonts w:ascii="Tahoma" w:eastAsia="Arial" w:hAnsi="Tahoma" w:cs="Tahoma"/>
          <w:sz w:val="18"/>
          <w:szCs w:val="18"/>
        </w:rPr>
      </w:pPr>
      <w:r w:rsidRPr="00FA17AC">
        <w:rPr>
          <w:rFonts w:ascii="Tahoma" w:eastAsia="Arial" w:hAnsi="Tahoma" w:cs="Tahoma"/>
          <w:sz w:val="18"/>
          <w:szCs w:val="18"/>
        </w:rPr>
        <w:t xml:space="preserve">Naročnik si pridržuje pravico ob oddaji dela najugodnejšemu ponudniku obseg dela zmanjšati, pri čemer izbrani ponudnik nima pravice do kakršnihkoli zahtevkov iz naslova neoddanega dela javnega naročila.  </w:t>
      </w:r>
    </w:p>
    <w:p w14:paraId="03275831" w14:textId="77777777" w:rsidR="00FA17AC" w:rsidRPr="00FA17AC" w:rsidRDefault="00FA17AC" w:rsidP="00FA17AC">
      <w:pPr>
        <w:spacing w:after="9" w:line="256" w:lineRule="auto"/>
        <w:jc w:val="left"/>
        <w:rPr>
          <w:rFonts w:ascii="Tahoma" w:eastAsia="Arial" w:hAnsi="Tahoma" w:cs="Tahoma"/>
          <w:sz w:val="18"/>
          <w:szCs w:val="18"/>
        </w:rPr>
      </w:pPr>
      <w:r w:rsidRPr="00FA17AC">
        <w:rPr>
          <w:rFonts w:ascii="Tahoma" w:eastAsia="Arial" w:hAnsi="Tahoma" w:cs="Tahoma"/>
          <w:sz w:val="18"/>
          <w:szCs w:val="18"/>
        </w:rPr>
        <w:t xml:space="preserve"> </w:t>
      </w:r>
    </w:p>
    <w:p w14:paraId="176F0DC5" w14:textId="77777777" w:rsidR="00FA17AC" w:rsidRPr="00FA17AC" w:rsidRDefault="00FA17AC" w:rsidP="00FA17AC">
      <w:pPr>
        <w:spacing w:after="252" w:line="266" w:lineRule="auto"/>
        <w:ind w:right="54" w:hanging="10"/>
        <w:rPr>
          <w:rFonts w:ascii="Tahoma" w:eastAsia="Arial" w:hAnsi="Tahoma" w:cs="Tahoma"/>
          <w:sz w:val="18"/>
          <w:szCs w:val="18"/>
        </w:rPr>
      </w:pPr>
      <w:r w:rsidRPr="00FA17AC">
        <w:rPr>
          <w:rFonts w:ascii="Tahoma" w:eastAsia="Arial" w:hAnsi="Tahoma" w:cs="Tahoma"/>
          <w:sz w:val="18"/>
          <w:szCs w:val="18"/>
        </w:rPr>
        <w:t xml:space="preserve">Ponudnik prav tako ne bo mogel uveljavljati naknadnih podražitev iz naslova nepopolne ali neustrezne dokumentacije v zvezi z oddajo javnega naročila za tiste dele izvedbe javnega naročila, ki v dokumentaciji v zvezi z oddajo javnega naročila niso bili ustrezno opredeljeni, pa bi jih glede na predmet javnega naročila in na celotno dokumentacijo ponudnik lahko predvidel. </w:t>
      </w:r>
    </w:p>
    <w:p w14:paraId="1A6FFA5D" w14:textId="77777777" w:rsidR="00FA17AC" w:rsidRPr="00FA17AC" w:rsidRDefault="00FA17AC" w:rsidP="00FA17AC">
      <w:pPr>
        <w:spacing w:line="240" w:lineRule="auto"/>
        <w:ind w:right="-286"/>
        <w:outlineLvl w:val="0"/>
        <w:rPr>
          <w:rFonts w:ascii="Tahoma" w:eastAsia="SimSun" w:hAnsi="Tahoma" w:cs="Tahoma"/>
          <w:b/>
          <w:sz w:val="18"/>
          <w:szCs w:val="18"/>
          <w:lang w:eastAsia="sl-SI"/>
        </w:rPr>
      </w:pPr>
      <w:bookmarkStart w:id="10" w:name="_Toc351380"/>
      <w:bookmarkStart w:id="11" w:name="_Toc530035391"/>
      <w:bookmarkStart w:id="12" w:name="_Toc17881063"/>
      <w:bookmarkStart w:id="13" w:name="_Toc7210"/>
      <w:bookmarkStart w:id="14" w:name="_Toc11787"/>
      <w:bookmarkStart w:id="15" w:name="_Toc77141941"/>
      <w:r w:rsidRPr="00FA17AC">
        <w:rPr>
          <w:rFonts w:ascii="Tahoma" w:eastAsia="SimSun" w:hAnsi="Tahoma" w:cs="Tahoma"/>
          <w:b/>
          <w:sz w:val="18"/>
          <w:szCs w:val="18"/>
          <w:lang w:eastAsia="sl-SI"/>
        </w:rPr>
        <w:t>Spremembe pogodbe</w:t>
      </w:r>
      <w:bookmarkEnd w:id="10"/>
      <w:bookmarkEnd w:id="11"/>
      <w:bookmarkEnd w:id="12"/>
      <w:bookmarkEnd w:id="13"/>
      <w:bookmarkEnd w:id="14"/>
      <w:bookmarkEnd w:id="15"/>
    </w:p>
    <w:p w14:paraId="54E48A51"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5E9B18AB" w14:textId="77777777" w:rsidR="00FA17AC" w:rsidRPr="00FA17AC" w:rsidRDefault="00FA17AC" w:rsidP="00FA17AC">
      <w:pPr>
        <w:spacing w:line="240" w:lineRule="auto"/>
        <w:ind w:left="720" w:right="-286"/>
        <w:contextualSpacing/>
        <w:jc w:val="left"/>
        <w:rPr>
          <w:rFonts w:ascii="Tahoma" w:eastAsia="SimSun" w:hAnsi="Tahoma" w:cs="Tahoma"/>
          <w:sz w:val="18"/>
          <w:szCs w:val="18"/>
          <w:lang w:eastAsia="sl-SI"/>
        </w:rPr>
      </w:pPr>
    </w:p>
    <w:p w14:paraId="633CE6E2" w14:textId="06047D69" w:rsidR="00FA17AC" w:rsidRPr="009B4B38" w:rsidRDefault="00FA17AC" w:rsidP="009B4B38">
      <w:pPr>
        <w:spacing w:after="266" w:line="266" w:lineRule="auto"/>
        <w:ind w:right="54" w:hanging="10"/>
        <w:rPr>
          <w:rFonts w:ascii="Tahoma" w:eastAsia="Arial" w:hAnsi="Tahoma" w:cs="Tahoma"/>
          <w:sz w:val="18"/>
          <w:szCs w:val="18"/>
        </w:rPr>
      </w:pPr>
      <w:r w:rsidRPr="00FA17AC">
        <w:rPr>
          <w:rFonts w:ascii="Tahoma" w:eastAsia="Arial" w:hAnsi="Tahoma" w:cs="Tahoma"/>
          <w:sz w:val="18"/>
          <w:szCs w:val="18"/>
        </w:rPr>
        <w:t xml:space="preserve">V skladu z določili 1. alineje prvega odstavka 95. člena ZJN-3 se lahko pogodba o izvedbi javnega naročila spremeni brez novega postopka javnega naročanja, če je znatno razširjen obseg potrebnih del po pogodbi o izvedbi javnega naročila, če je sprememba potrebna zaradi okoliščin, ki jih skrben naročnik ni mogel predvideti ali če drug gospodarski subjekt zamenja prvotnega izvajalca, zvišanje cene na tej podlagi pa preseže 30 odstotkov vrednosti prvotne pogodbe o izvedbi javnega naročila, pod pogojem, da takšne spremembe ne spremenijo splošne narave pogodbe o izvedbi javnega naročila. </w:t>
      </w:r>
    </w:p>
    <w:p w14:paraId="32726629"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 xml:space="preserve">Vse spremembe in dopolnitve te pogodbe se sklenejo v obliki pisnih aneksov k tej pogodbi, če ni s to pogodbo ali razpisno dokumentacijo drugače določeno. </w:t>
      </w:r>
    </w:p>
    <w:p w14:paraId="69C6089C" w14:textId="77777777" w:rsidR="00FA17AC" w:rsidRPr="00FA17AC" w:rsidRDefault="00FA17AC" w:rsidP="00FA17AC">
      <w:pPr>
        <w:spacing w:line="240" w:lineRule="auto"/>
        <w:ind w:right="-286"/>
        <w:rPr>
          <w:rFonts w:ascii="Tahoma" w:eastAsia="SimSun" w:hAnsi="Tahoma" w:cs="Tahoma"/>
          <w:sz w:val="18"/>
          <w:szCs w:val="18"/>
          <w:lang w:eastAsia="sl-SI"/>
        </w:rPr>
      </w:pPr>
    </w:p>
    <w:p w14:paraId="6D454114" w14:textId="77777777" w:rsidR="00FA17AC" w:rsidRPr="00FA17AC" w:rsidRDefault="00FA17AC" w:rsidP="00FA17AC">
      <w:pPr>
        <w:spacing w:line="240" w:lineRule="auto"/>
        <w:ind w:right="-286"/>
        <w:rPr>
          <w:rFonts w:ascii="Tahoma" w:eastAsia="SimSun" w:hAnsi="Tahoma" w:cs="Tahoma"/>
          <w:sz w:val="18"/>
          <w:szCs w:val="18"/>
          <w:lang w:val="en-US" w:eastAsia="sl-SI"/>
        </w:rPr>
      </w:pPr>
      <w:r w:rsidRPr="00FA17AC">
        <w:rPr>
          <w:rFonts w:ascii="Tahoma" w:eastAsia="SimSun" w:hAnsi="Tahoma" w:cs="Tahoma"/>
          <w:sz w:val="18"/>
          <w:szCs w:val="18"/>
          <w:lang w:val="en-US" w:eastAsia="sl-SI"/>
        </w:rPr>
        <w:lastRenderedPageBreak/>
        <w:t>Ne glede na določbo prejšnjega odstavka tega člena so p</w:t>
      </w:r>
      <w:r w:rsidRPr="00FA17AC">
        <w:rPr>
          <w:rFonts w:ascii="Tahoma" w:eastAsia="SimSun" w:hAnsi="Tahoma" w:cs="Tahoma"/>
          <w:sz w:val="18"/>
          <w:szCs w:val="18"/>
          <w:lang w:eastAsia="sl-SI"/>
        </w:rPr>
        <w:t>ogodbene stranke soglasne, da bo naročnik, v primeru nominacij podizvajalcev, ki zahtevajo neposredno plačilo, z izvajalcem sklenil aneks k pogodbi.  V kolikor pa podizvajalec ne bo zahteval neposrednega plačila, pa mora izvajalec naročniku priglasiti podizvajalca, naročnik pa bo o tem vodil posebno evidenco, ne pa tudi sklenil aneksa k pogodbi</w:t>
      </w:r>
      <w:r w:rsidRPr="00FA17AC">
        <w:rPr>
          <w:rFonts w:ascii="Tahoma" w:eastAsia="SimSun" w:hAnsi="Tahoma" w:cs="Tahoma"/>
          <w:sz w:val="18"/>
          <w:szCs w:val="18"/>
          <w:lang w:val="en-US" w:eastAsia="sl-SI"/>
        </w:rPr>
        <w:t>.</w:t>
      </w:r>
    </w:p>
    <w:p w14:paraId="14DE9880" w14:textId="77777777" w:rsidR="00FA17AC" w:rsidRPr="00FA17AC" w:rsidRDefault="00FA17AC" w:rsidP="00FA17AC">
      <w:pPr>
        <w:spacing w:line="240" w:lineRule="auto"/>
        <w:ind w:right="-286"/>
        <w:rPr>
          <w:rFonts w:ascii="Tahoma" w:eastAsia="SimSun" w:hAnsi="Tahoma" w:cs="Tahoma"/>
          <w:b/>
          <w:sz w:val="18"/>
          <w:szCs w:val="18"/>
          <w:lang w:eastAsia="sl-SI"/>
        </w:rPr>
      </w:pPr>
    </w:p>
    <w:p w14:paraId="3A8D2045"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Reševanje sporov</w:t>
      </w:r>
    </w:p>
    <w:p w14:paraId="531BD2A1"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6D6C42FA" w14:textId="77777777" w:rsidR="00FA17AC" w:rsidRPr="00FA17AC" w:rsidRDefault="00FA17AC" w:rsidP="00FA17AC">
      <w:pPr>
        <w:spacing w:line="240" w:lineRule="auto"/>
        <w:ind w:right="-286"/>
        <w:rPr>
          <w:rFonts w:ascii="Tahoma" w:eastAsia="SimSun" w:hAnsi="Tahoma" w:cs="Tahoma"/>
          <w:sz w:val="18"/>
          <w:szCs w:val="18"/>
          <w:lang w:eastAsia="sl-SI"/>
        </w:rPr>
      </w:pPr>
    </w:p>
    <w:p w14:paraId="6D525E83" w14:textId="77777777" w:rsidR="00FA17AC" w:rsidRPr="00FA17AC" w:rsidRDefault="00FA17AC" w:rsidP="00FA17AC">
      <w:pPr>
        <w:spacing w:line="240" w:lineRule="auto"/>
        <w:ind w:right="-2"/>
        <w:rPr>
          <w:rFonts w:ascii="Tahoma" w:eastAsia="SimSun" w:hAnsi="Tahoma" w:cs="Tahoma"/>
          <w:sz w:val="18"/>
          <w:szCs w:val="18"/>
          <w:lang w:eastAsia="sl-SI"/>
        </w:rPr>
      </w:pPr>
      <w:r w:rsidRPr="00FA17AC">
        <w:rPr>
          <w:rFonts w:ascii="Tahoma" w:eastAsia="SimSun" w:hAnsi="Tahoma" w:cs="Tahoma"/>
          <w:sz w:val="18"/>
          <w:szCs w:val="18"/>
          <w:lang w:eastAsia="sl-SI"/>
        </w:rPr>
        <w:t>Morebitne spore iz te pogodbe bosta pogodbeni stranki</w:t>
      </w:r>
      <w:r w:rsidRPr="00FA17AC">
        <w:rPr>
          <w:rFonts w:ascii="Tahoma" w:eastAsia="SimSun" w:hAnsi="Tahoma" w:cs="Tahoma"/>
          <w:color w:val="FF0000"/>
          <w:sz w:val="18"/>
          <w:szCs w:val="18"/>
          <w:lang w:eastAsia="sl-SI"/>
        </w:rPr>
        <w:t xml:space="preserve"> </w:t>
      </w:r>
      <w:r w:rsidRPr="00FA17AC">
        <w:rPr>
          <w:rFonts w:ascii="Tahoma" w:eastAsia="SimSun" w:hAnsi="Tahoma" w:cs="Tahoma"/>
          <w:sz w:val="18"/>
          <w:szCs w:val="18"/>
          <w:lang w:eastAsia="sl-SI"/>
        </w:rPr>
        <w:t xml:space="preserve">reševali sporazumno, če pa to ne bo mogoče, bo o sporih odločalo pristojno sodišče v </w:t>
      </w:r>
      <w:r w:rsidRPr="00FA17AC">
        <w:rPr>
          <w:rFonts w:ascii="Tahoma" w:eastAsia="SimSun" w:hAnsi="Tahoma" w:cs="Tahoma"/>
          <w:sz w:val="18"/>
          <w:szCs w:val="18"/>
          <w:lang w:val="en-US" w:eastAsia="sl-SI"/>
        </w:rPr>
        <w:t>Slovenj Gradcu</w:t>
      </w:r>
      <w:r w:rsidRPr="00FA17AC">
        <w:rPr>
          <w:rFonts w:ascii="Tahoma" w:eastAsia="SimSun" w:hAnsi="Tahoma" w:cs="Tahoma"/>
          <w:sz w:val="18"/>
          <w:szCs w:val="18"/>
          <w:lang w:eastAsia="sl-SI"/>
        </w:rPr>
        <w:t>.</w:t>
      </w:r>
    </w:p>
    <w:p w14:paraId="148A8DAB" w14:textId="77777777" w:rsidR="00FA17AC" w:rsidRPr="00FA17AC" w:rsidRDefault="00FA17AC" w:rsidP="00FA17AC">
      <w:pPr>
        <w:spacing w:line="240" w:lineRule="auto"/>
        <w:ind w:right="-286"/>
        <w:rPr>
          <w:rFonts w:ascii="Tahoma" w:eastAsia="SimSun" w:hAnsi="Tahoma" w:cs="Tahoma"/>
          <w:b/>
          <w:sz w:val="18"/>
          <w:szCs w:val="18"/>
          <w:lang w:eastAsia="sl-SI"/>
        </w:rPr>
      </w:pPr>
    </w:p>
    <w:p w14:paraId="22699E82" w14:textId="77777777" w:rsidR="00FA17AC" w:rsidRPr="00FA17AC" w:rsidRDefault="00FA17AC" w:rsidP="00FA17AC">
      <w:pPr>
        <w:spacing w:line="240" w:lineRule="auto"/>
        <w:ind w:right="-286"/>
        <w:rPr>
          <w:rFonts w:ascii="Tahoma" w:eastAsia="SimSun" w:hAnsi="Tahoma" w:cs="Tahoma"/>
          <w:b/>
          <w:sz w:val="18"/>
          <w:szCs w:val="18"/>
          <w:lang w:eastAsia="sl-SI"/>
        </w:rPr>
      </w:pPr>
      <w:r w:rsidRPr="00FA17AC">
        <w:rPr>
          <w:rFonts w:ascii="Tahoma" w:eastAsia="SimSun" w:hAnsi="Tahoma" w:cs="Tahoma"/>
          <w:b/>
          <w:sz w:val="18"/>
          <w:szCs w:val="18"/>
          <w:lang w:eastAsia="sl-SI"/>
        </w:rPr>
        <w:t>Uporaba prava</w:t>
      </w:r>
    </w:p>
    <w:p w14:paraId="48F29C58"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1E64C1E0" w14:textId="77777777" w:rsidR="00FA17AC" w:rsidRPr="00FA17AC" w:rsidRDefault="00FA17AC" w:rsidP="00FA17AC">
      <w:pPr>
        <w:spacing w:line="240" w:lineRule="auto"/>
        <w:ind w:right="-286"/>
        <w:rPr>
          <w:rFonts w:ascii="Tahoma" w:eastAsia="SimSun" w:hAnsi="Tahoma" w:cs="Tahoma"/>
          <w:b/>
          <w:sz w:val="18"/>
          <w:szCs w:val="18"/>
          <w:lang w:eastAsia="sl-SI"/>
        </w:rPr>
      </w:pPr>
    </w:p>
    <w:p w14:paraId="1A6E630D" w14:textId="77777777" w:rsidR="00FA17AC" w:rsidRPr="00FA17AC" w:rsidRDefault="00FA17AC" w:rsidP="00FA17AC">
      <w:pPr>
        <w:widowControl w:val="0"/>
        <w:tabs>
          <w:tab w:val="left" w:pos="9072"/>
        </w:tabs>
        <w:autoSpaceDE w:val="0"/>
        <w:autoSpaceDN w:val="0"/>
        <w:adjustRightInd w:val="0"/>
        <w:spacing w:before="18" w:line="240" w:lineRule="exact"/>
        <w:rPr>
          <w:rFonts w:ascii="Tahoma" w:eastAsia="SimSun" w:hAnsi="Tahoma" w:cs="Tahoma"/>
          <w:sz w:val="18"/>
          <w:szCs w:val="18"/>
          <w:lang w:eastAsia="sl-SI"/>
        </w:rPr>
      </w:pPr>
      <w:r w:rsidRPr="00FA17AC">
        <w:rPr>
          <w:rFonts w:ascii="Tahoma" w:eastAsia="SimSun" w:hAnsi="Tahoma" w:cs="Tahoma"/>
          <w:sz w:val="18"/>
          <w:szCs w:val="18"/>
          <w:lang w:eastAsia="sl-SI"/>
        </w:rPr>
        <w:t xml:space="preserve">Za vprašanja, ki jih pogodbeni stranki nista uredili s to pogodbo se uporabljajo določila Obligacijskega zakonika (OZ), (Uradni list RS, št. Uradni list RS, št. </w:t>
      </w:r>
      <w:hyperlink r:id="rId12" w:tgtFrame="_blank" w:tooltip="Obligacijski zakonik (OZ) z dne 25.10.2001. Uporablja se od 1.1.2002" w:history="1">
        <w:r w:rsidRPr="00FA17AC">
          <w:rPr>
            <w:rFonts w:ascii="Tahoma" w:eastAsia="SimSun" w:hAnsi="Tahoma" w:cs="Tahoma"/>
            <w:sz w:val="18"/>
            <w:szCs w:val="18"/>
            <w:lang w:eastAsia="sl-SI"/>
          </w:rPr>
          <w:t>83/01</w:t>
        </w:r>
      </w:hyperlink>
      <w:r w:rsidRPr="00FA17AC">
        <w:rPr>
          <w:rFonts w:ascii="Tahoma" w:eastAsia="SimSun" w:hAnsi="Tahoma" w:cs="Tahoma"/>
          <w:sz w:val="18"/>
          <w:szCs w:val="18"/>
          <w:lang w:eastAsia="sl-SI"/>
        </w:rPr>
        <w:t xml:space="preserve">, </w:t>
      </w:r>
      <w:hyperlink r:id="rId13" w:tgtFrame="_blank" w:tooltip="Avtentična razlaga 195. člena Obligacijskega zakonika z dne 2.4.2004. Uporablja se od 2.4.2004" w:history="1">
        <w:r w:rsidRPr="00FA17AC">
          <w:rPr>
            <w:rFonts w:ascii="Tahoma" w:eastAsia="SimSun" w:hAnsi="Tahoma" w:cs="Tahoma"/>
            <w:sz w:val="18"/>
            <w:szCs w:val="18"/>
            <w:lang w:eastAsia="sl-SI"/>
          </w:rPr>
          <w:t>32/04</w:t>
        </w:r>
      </w:hyperlink>
      <w:r w:rsidRPr="00FA17AC">
        <w:rPr>
          <w:rFonts w:ascii="Tahoma" w:eastAsia="SimSun" w:hAnsi="Tahoma" w:cs="Tahoma"/>
          <w:sz w:val="18"/>
          <w:szCs w:val="18"/>
          <w:lang w:eastAsia="sl-SI"/>
        </w:rPr>
        <w:t xml:space="preserve">, </w:t>
      </w:r>
      <w:hyperlink r:id="rId14" w:tgtFrame="_blank" w:tooltip="Odločba o delni razveljavitvi 1060. člena Obligacijskega zakonika z dne 17.3.2006. Uporablja se od 18.3.2006" w:history="1">
        <w:r w:rsidRPr="00FA17AC">
          <w:rPr>
            <w:rFonts w:ascii="Tahoma" w:eastAsia="SimSun" w:hAnsi="Tahoma" w:cs="Tahoma"/>
            <w:sz w:val="18"/>
            <w:szCs w:val="18"/>
            <w:lang w:eastAsia="sl-SI"/>
          </w:rPr>
          <w:t>28/06 - odl. US</w:t>
        </w:r>
      </w:hyperlink>
      <w:r w:rsidRPr="00FA17AC">
        <w:rPr>
          <w:rFonts w:ascii="Tahoma" w:eastAsia="SimSun" w:hAnsi="Tahoma" w:cs="Tahoma"/>
          <w:sz w:val="18"/>
          <w:szCs w:val="18"/>
          <w:lang w:eastAsia="sl-SI"/>
        </w:rPr>
        <w:t xml:space="preserve">, </w:t>
      </w:r>
      <w:hyperlink r:id="rId15" w:tgtFrame="_blank" w:tooltip="Zakon o spremembi in dopolnitvi Obligacijskega zakonika (OZ-A) z dne 7.5.2007. Uporablja se od 22.5.2007" w:history="1">
        <w:r w:rsidRPr="00FA17AC">
          <w:rPr>
            <w:rFonts w:ascii="Tahoma" w:eastAsia="SimSun" w:hAnsi="Tahoma" w:cs="Tahoma"/>
            <w:sz w:val="18"/>
            <w:szCs w:val="18"/>
            <w:lang w:eastAsia="sl-SI"/>
          </w:rPr>
          <w:t>40/07</w:t>
        </w:r>
      </w:hyperlink>
      <w:r w:rsidRPr="00FA17AC">
        <w:rPr>
          <w:rFonts w:ascii="Tahoma" w:eastAsia="SimSun" w:hAnsi="Tahoma" w:cs="Tahoma"/>
          <w:sz w:val="18"/>
          <w:szCs w:val="18"/>
          <w:lang w:eastAsia="sl-SI"/>
        </w:rPr>
        <w:t xml:space="preserve">), in drugi veljavni predpisi, ki urejajo predmetno področje. </w:t>
      </w:r>
    </w:p>
    <w:p w14:paraId="17DAB7CD" w14:textId="77777777" w:rsidR="00FA17AC" w:rsidRPr="00FA17AC" w:rsidRDefault="00FA17AC" w:rsidP="00FA17AC">
      <w:pPr>
        <w:widowControl w:val="0"/>
        <w:autoSpaceDE w:val="0"/>
        <w:autoSpaceDN w:val="0"/>
        <w:adjustRightInd w:val="0"/>
        <w:spacing w:before="242" w:line="260" w:lineRule="exact"/>
        <w:jc w:val="left"/>
        <w:rPr>
          <w:rFonts w:ascii="Tahoma" w:eastAsia="SimSun" w:hAnsi="Tahoma" w:cs="Tahoma"/>
          <w:b/>
          <w:sz w:val="18"/>
          <w:szCs w:val="18"/>
          <w:lang w:eastAsia="sl-SI"/>
        </w:rPr>
      </w:pPr>
      <w:r w:rsidRPr="00FA17AC">
        <w:rPr>
          <w:rFonts w:ascii="Tahoma" w:eastAsia="SimSun" w:hAnsi="Tahoma" w:cs="Tahoma"/>
          <w:b/>
          <w:sz w:val="18"/>
          <w:szCs w:val="18"/>
          <w:lang w:eastAsia="sl-SI"/>
        </w:rPr>
        <w:t>Socialna klavzula</w:t>
      </w:r>
    </w:p>
    <w:p w14:paraId="3CC9F14A" w14:textId="77777777" w:rsidR="00FA17AC" w:rsidRPr="00FA17AC" w:rsidRDefault="00FA17AC" w:rsidP="00FA17AC">
      <w:pPr>
        <w:widowControl w:val="0"/>
        <w:numPr>
          <w:ilvl w:val="0"/>
          <w:numId w:val="16"/>
        </w:numPr>
        <w:autoSpaceDE w:val="0"/>
        <w:autoSpaceDN w:val="0"/>
        <w:adjustRightInd w:val="0"/>
        <w:spacing w:line="260" w:lineRule="exact"/>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2A3A781B" w14:textId="77777777" w:rsidR="00FA17AC" w:rsidRPr="00FA17AC" w:rsidRDefault="00FA17AC" w:rsidP="00FA17AC">
      <w:pPr>
        <w:widowControl w:val="0"/>
        <w:autoSpaceDE w:val="0"/>
        <w:autoSpaceDN w:val="0"/>
        <w:adjustRightInd w:val="0"/>
        <w:spacing w:line="260" w:lineRule="exact"/>
        <w:contextualSpacing/>
        <w:rPr>
          <w:rFonts w:ascii="Tahoma" w:eastAsia="SimSun" w:hAnsi="Tahoma" w:cs="Tahoma"/>
          <w:sz w:val="18"/>
          <w:szCs w:val="18"/>
          <w:lang w:eastAsia="sl-SI"/>
        </w:rPr>
      </w:pPr>
    </w:p>
    <w:p w14:paraId="201E5D95" w14:textId="77777777" w:rsidR="00FA17AC" w:rsidRPr="00FA17AC" w:rsidRDefault="00FA17AC" w:rsidP="00FA17AC">
      <w:pPr>
        <w:spacing w:line="240" w:lineRule="auto"/>
        <w:rPr>
          <w:rFonts w:ascii="Tahoma" w:eastAsia="SimSun" w:hAnsi="Tahoma" w:cs="Tahoma"/>
          <w:sz w:val="18"/>
          <w:szCs w:val="18"/>
          <w:lang w:val="zh-CN" w:eastAsia="zh-CN" w:bidi="en-US"/>
        </w:rPr>
      </w:pPr>
      <w:r w:rsidRPr="00FA17AC">
        <w:rPr>
          <w:rFonts w:ascii="Tahoma" w:eastAsia="SimSun" w:hAnsi="Tahoma" w:cs="Tahoma"/>
          <w:sz w:val="18"/>
          <w:szCs w:val="18"/>
          <w:lang w:val="zh-CN" w:eastAsia="sl-SI" w:bidi="en-US"/>
        </w:rPr>
        <w:t>Pogodba preneha veljati, če je naročnik seznanjen, da je pristojni državni organ ali sodišče s pravnomočno odločitvijo ugotovilo kršitev delovne, okoljske ali socialne zakonodaje s strani izvajalca ali njegovega podizvajalca.</w:t>
      </w:r>
    </w:p>
    <w:p w14:paraId="47F8D254" w14:textId="77777777" w:rsidR="00FA17AC" w:rsidRPr="00FA17AC" w:rsidRDefault="00FA17AC" w:rsidP="00FA17AC">
      <w:pPr>
        <w:spacing w:line="240" w:lineRule="auto"/>
        <w:rPr>
          <w:rFonts w:ascii="Tahoma" w:eastAsia="SimSun" w:hAnsi="Tahoma" w:cs="Tahoma"/>
          <w:sz w:val="18"/>
          <w:szCs w:val="18"/>
          <w:lang w:val="zh-CN" w:eastAsia="zh-CN" w:bidi="en-US"/>
        </w:rPr>
      </w:pPr>
    </w:p>
    <w:p w14:paraId="2FA9B902" w14:textId="77777777" w:rsidR="00FA17AC" w:rsidRPr="00FA17AC" w:rsidRDefault="00FA17AC" w:rsidP="00FA17AC">
      <w:pPr>
        <w:spacing w:line="240" w:lineRule="auto"/>
        <w:rPr>
          <w:rFonts w:ascii="Tahoma" w:eastAsia="SimSun" w:hAnsi="Tahoma" w:cs="Tahoma"/>
          <w:b/>
          <w:bCs/>
          <w:sz w:val="18"/>
          <w:szCs w:val="18"/>
          <w:lang w:eastAsia="zh-CN" w:bidi="en-US"/>
        </w:rPr>
      </w:pPr>
      <w:r w:rsidRPr="00FA17AC">
        <w:rPr>
          <w:rFonts w:ascii="Tahoma" w:eastAsia="SimSun" w:hAnsi="Tahoma" w:cs="Tahoma"/>
          <w:b/>
          <w:bCs/>
          <w:sz w:val="18"/>
          <w:szCs w:val="18"/>
          <w:lang w:eastAsia="zh-CN" w:bidi="en-US"/>
        </w:rPr>
        <w:t>Razvezni pogoj</w:t>
      </w:r>
    </w:p>
    <w:p w14:paraId="1D2B4910" w14:textId="77777777" w:rsidR="00FA17AC" w:rsidRPr="00FA17AC" w:rsidRDefault="00FA17AC" w:rsidP="00FA17AC">
      <w:pPr>
        <w:spacing w:line="240" w:lineRule="auto"/>
        <w:rPr>
          <w:rFonts w:ascii="Tahoma" w:eastAsia="SimSun" w:hAnsi="Tahoma" w:cs="Tahoma"/>
          <w:sz w:val="18"/>
          <w:szCs w:val="18"/>
          <w:lang w:eastAsia="zh-CN" w:bidi="en-US"/>
        </w:rPr>
      </w:pPr>
    </w:p>
    <w:p w14:paraId="209E9B4B" w14:textId="77777777" w:rsidR="00FA17AC" w:rsidRPr="00FA17AC" w:rsidRDefault="00FA17AC" w:rsidP="00FA17AC">
      <w:pPr>
        <w:numPr>
          <w:ilvl w:val="0"/>
          <w:numId w:val="16"/>
        </w:numPr>
        <w:spacing w:line="240" w:lineRule="auto"/>
        <w:jc w:val="center"/>
        <w:rPr>
          <w:rFonts w:ascii="Tahoma" w:eastAsia="SimSun" w:hAnsi="Tahoma" w:cs="Tahoma"/>
          <w:sz w:val="18"/>
          <w:szCs w:val="18"/>
          <w:lang w:eastAsia="zh-CN" w:bidi="en-US"/>
        </w:rPr>
      </w:pPr>
      <w:r w:rsidRPr="00FA17AC">
        <w:rPr>
          <w:rFonts w:ascii="Tahoma" w:eastAsia="SimSun" w:hAnsi="Tahoma" w:cs="Tahoma"/>
          <w:sz w:val="18"/>
          <w:szCs w:val="18"/>
          <w:lang w:eastAsia="zh-CN" w:bidi="en-US"/>
        </w:rPr>
        <w:t>člen</w:t>
      </w:r>
    </w:p>
    <w:p w14:paraId="7FB853B9" w14:textId="77777777" w:rsidR="00FA17AC" w:rsidRPr="00FA17AC" w:rsidRDefault="00FA17AC" w:rsidP="00FA17AC">
      <w:pPr>
        <w:spacing w:line="240" w:lineRule="auto"/>
        <w:rPr>
          <w:rFonts w:ascii="Tahoma" w:eastAsia="SimSun" w:hAnsi="Tahoma" w:cs="Tahoma"/>
          <w:sz w:val="18"/>
          <w:szCs w:val="18"/>
          <w:lang w:eastAsia="zh-CN" w:bidi="en-US"/>
        </w:rPr>
      </w:pPr>
    </w:p>
    <w:p w14:paraId="5D70EB59" w14:textId="77777777" w:rsidR="00FA17AC" w:rsidRPr="00FA17AC" w:rsidRDefault="00FA17AC" w:rsidP="00FA17AC">
      <w:pPr>
        <w:spacing w:line="240" w:lineRule="auto"/>
        <w:rPr>
          <w:rFonts w:ascii="Tahoma" w:eastAsia="Times New Roman" w:hAnsi="Tahoma" w:cs="Tahoma"/>
          <w:sz w:val="18"/>
          <w:szCs w:val="18"/>
          <w:lang w:eastAsia="sl-SI" w:bidi="en-US"/>
        </w:rPr>
      </w:pPr>
      <w:r w:rsidRPr="00FA17AC">
        <w:rPr>
          <w:rFonts w:ascii="Tahoma" w:eastAsia="Times New Roman" w:hAnsi="Tahoma" w:cs="Tahoma"/>
          <w:sz w:val="18"/>
          <w:szCs w:val="18"/>
          <w:lang w:val="x-none" w:eastAsia="sl-SI" w:bidi="en-US"/>
        </w:rPr>
        <w:t>V primerih javnih naročil, ki niso zajeti v prvem odstavku 67.a člena ZJN-3</w:t>
      </w:r>
      <w:r w:rsidRPr="00FA17AC">
        <w:rPr>
          <w:rFonts w:ascii="Tahoma" w:eastAsia="Times New Roman" w:hAnsi="Tahoma" w:cs="Tahoma"/>
          <w:sz w:val="18"/>
          <w:szCs w:val="18"/>
          <w:lang w:eastAsia="sl-SI" w:bidi="en-US"/>
        </w:rPr>
        <w:t xml:space="preserve">, </w:t>
      </w:r>
      <w:r w:rsidRPr="00FA17AC">
        <w:rPr>
          <w:rFonts w:ascii="Tahoma" w:eastAsia="Times New Roman" w:hAnsi="Tahoma" w:cs="Tahoma"/>
          <w:sz w:val="18"/>
          <w:szCs w:val="18"/>
          <w:lang w:eastAsia="sl-SI"/>
        </w:rPr>
        <w:t xml:space="preserve">preneha pogodba veljati, </w:t>
      </w:r>
      <w:r w:rsidRPr="00FA17AC">
        <w:rPr>
          <w:rFonts w:ascii="Tahoma" w:eastAsia="Times New Roman" w:hAnsi="Tahoma" w:cs="Tahoma"/>
          <w:sz w:val="18"/>
          <w:szCs w:val="18"/>
          <w:lang w:val="x-none" w:eastAsia="sl-SI" w:bidi="en-US"/>
        </w:rPr>
        <w:t xml:space="preserve">če je naročnik seznanjen, da je sodišče s pravnomočno odločitvijo ugotovilo kršitev obveznosti iz drugega odstavka 3. člena </w:t>
      </w:r>
      <w:r w:rsidRPr="00FA17AC">
        <w:rPr>
          <w:rFonts w:ascii="Tahoma" w:eastAsia="Times New Roman" w:hAnsi="Tahoma" w:cs="Tahoma"/>
          <w:sz w:val="18"/>
          <w:szCs w:val="18"/>
          <w:lang w:eastAsia="sl-SI"/>
        </w:rPr>
        <w:t>ZJN-3</w:t>
      </w:r>
      <w:r w:rsidRPr="00FA17AC">
        <w:rPr>
          <w:rFonts w:ascii="Tahoma" w:eastAsia="Times New Roman" w:hAnsi="Tahoma" w:cs="Tahoma"/>
          <w:sz w:val="18"/>
          <w:szCs w:val="18"/>
          <w:lang w:val="x-none" w:eastAsia="sl-SI" w:bidi="en-US"/>
        </w:rPr>
        <w:t xml:space="preserve">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r w:rsidRPr="00FA17AC">
        <w:rPr>
          <w:rFonts w:ascii="Tahoma" w:eastAsia="Times New Roman" w:hAnsi="Tahoma" w:cs="Tahoma"/>
          <w:sz w:val="18"/>
          <w:szCs w:val="18"/>
          <w:lang w:eastAsia="sl-SI"/>
        </w:rPr>
        <w:t>.</w:t>
      </w:r>
      <w:r w:rsidRPr="00FA17AC">
        <w:rPr>
          <w:rFonts w:ascii="Arial" w:eastAsia="Times New Roman" w:hAnsi="Arial" w:cs="Arial"/>
          <w:sz w:val="22"/>
          <w:szCs w:val="20"/>
          <w:lang w:eastAsia="sl-SI"/>
        </w:rPr>
        <w:t xml:space="preserve"> </w:t>
      </w:r>
      <w:r w:rsidRPr="00FA17AC">
        <w:rPr>
          <w:rFonts w:ascii="Tahoma" w:eastAsia="Times New Roman" w:hAnsi="Tahoma" w:cs="Tahoma"/>
          <w:sz w:val="18"/>
          <w:szCs w:val="18"/>
          <w:lang w:val="x-none" w:eastAsia="sl-SI" w:bidi="en-US"/>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r w:rsidRPr="00FA17AC">
        <w:rPr>
          <w:rFonts w:ascii="Tahoma" w:eastAsia="Times New Roman" w:hAnsi="Tahoma" w:cs="Tahoma"/>
          <w:sz w:val="18"/>
          <w:szCs w:val="18"/>
          <w:lang w:eastAsia="sl-SI" w:bidi="en-US"/>
        </w:rPr>
        <w:t>«</w:t>
      </w:r>
    </w:p>
    <w:p w14:paraId="0B0ACD26" w14:textId="77777777" w:rsidR="00FA17AC" w:rsidRPr="00FA17AC" w:rsidRDefault="00FA17AC" w:rsidP="00FA17AC">
      <w:pPr>
        <w:spacing w:line="240" w:lineRule="auto"/>
        <w:jc w:val="left"/>
        <w:rPr>
          <w:rFonts w:ascii="Tahoma" w:eastAsia="SimSun" w:hAnsi="Tahoma" w:cs="Tahoma"/>
          <w:sz w:val="18"/>
          <w:szCs w:val="18"/>
          <w:lang w:eastAsia="zh-CN" w:bidi="en-US"/>
        </w:rPr>
      </w:pPr>
    </w:p>
    <w:p w14:paraId="386CE77F" w14:textId="77777777" w:rsidR="00FA17AC" w:rsidRPr="00FA17AC" w:rsidRDefault="00FA17AC" w:rsidP="00FA17AC">
      <w:pPr>
        <w:spacing w:line="240" w:lineRule="auto"/>
        <w:jc w:val="left"/>
        <w:rPr>
          <w:rFonts w:ascii="Tahoma" w:eastAsia="SimSun" w:hAnsi="Tahoma" w:cs="Tahoma"/>
          <w:b/>
          <w:sz w:val="18"/>
          <w:szCs w:val="18"/>
          <w:lang w:val="zh-CN" w:eastAsia="sl-SI" w:bidi="en-US"/>
        </w:rPr>
      </w:pPr>
      <w:r w:rsidRPr="00FA17AC">
        <w:rPr>
          <w:rFonts w:ascii="Tahoma" w:eastAsia="SimSun" w:hAnsi="Tahoma" w:cs="Tahoma"/>
          <w:b/>
          <w:sz w:val="18"/>
          <w:szCs w:val="18"/>
          <w:lang w:val="zh-CN" w:eastAsia="sl-SI" w:bidi="en-US"/>
        </w:rPr>
        <w:t>Protikorupcijska klavzula</w:t>
      </w:r>
    </w:p>
    <w:p w14:paraId="44F9D1EC"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3EF71BF5" w14:textId="77777777" w:rsidR="00FA17AC" w:rsidRPr="00FA17AC" w:rsidRDefault="00FA17AC" w:rsidP="00FA17AC">
      <w:pPr>
        <w:spacing w:line="240" w:lineRule="auto"/>
        <w:rPr>
          <w:rFonts w:ascii="Tahoma" w:eastAsia="SimSun" w:hAnsi="Tahoma" w:cs="Tahoma"/>
          <w:sz w:val="18"/>
          <w:szCs w:val="18"/>
          <w:lang w:eastAsia="sl-SI"/>
        </w:rPr>
      </w:pPr>
    </w:p>
    <w:p w14:paraId="28F85BF3"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V primeru, da je pri izvedbi javnega naročila za izbor izvajalca po tej pogodbi ali pri izvajanju te pogodbe kdo v imenu ali na račun izvajalca, predstavniku, zastopniku ali posredniku naročnika, javnemu uslužbencu mestne uprave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javnemu uslužbencu mestne uprave ali funkcionarju naročnika, izvajalcu ali njegovemu predstavniku, zastopniku, posredniku, je ta pogodba nična.</w:t>
      </w:r>
    </w:p>
    <w:p w14:paraId="5AEC39DD" w14:textId="77777777" w:rsidR="00FA17AC" w:rsidRPr="00FA17AC" w:rsidRDefault="00FA17AC" w:rsidP="00FA17AC">
      <w:pPr>
        <w:spacing w:line="240" w:lineRule="auto"/>
        <w:ind w:left="1276"/>
        <w:rPr>
          <w:rFonts w:ascii="Tahoma" w:eastAsia="SimSun" w:hAnsi="Tahoma" w:cs="Tahoma"/>
          <w:sz w:val="18"/>
          <w:szCs w:val="18"/>
          <w:lang w:eastAsia="sl-SI"/>
        </w:rPr>
      </w:pPr>
    </w:p>
    <w:p w14:paraId="3374C327"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lastRenderedPageBreak/>
        <w:t>Naročnik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216F9047" w14:textId="77777777" w:rsidR="00FA17AC" w:rsidRPr="00FA17AC" w:rsidRDefault="00FA17AC" w:rsidP="00FA17AC">
      <w:pPr>
        <w:tabs>
          <w:tab w:val="center" w:pos="4536"/>
          <w:tab w:val="right" w:pos="9072"/>
        </w:tabs>
        <w:spacing w:line="240" w:lineRule="auto"/>
        <w:rPr>
          <w:rFonts w:ascii="Tahoma" w:eastAsia="SimSun" w:hAnsi="Tahoma" w:cs="Tahoma"/>
          <w:sz w:val="18"/>
          <w:szCs w:val="18"/>
          <w:lang w:eastAsia="sl-SI"/>
        </w:rPr>
      </w:pPr>
    </w:p>
    <w:p w14:paraId="4FFEB6DA" w14:textId="77777777" w:rsidR="00FA17AC" w:rsidRPr="00FA17AC" w:rsidRDefault="00FA17AC" w:rsidP="00FA17AC">
      <w:pPr>
        <w:spacing w:line="240" w:lineRule="auto"/>
        <w:rPr>
          <w:rFonts w:ascii="Tahoma" w:eastAsia="SimSun" w:hAnsi="Tahoma" w:cs="Tahoma"/>
          <w:b/>
          <w:sz w:val="18"/>
          <w:szCs w:val="18"/>
          <w:lang w:eastAsia="sl-SI"/>
        </w:rPr>
      </w:pPr>
      <w:r w:rsidRPr="00FA17AC">
        <w:rPr>
          <w:rFonts w:ascii="Tahoma" w:eastAsia="SimSun" w:hAnsi="Tahoma" w:cs="Tahoma"/>
          <w:b/>
          <w:sz w:val="18"/>
          <w:szCs w:val="18"/>
          <w:lang w:eastAsia="sl-SI"/>
        </w:rPr>
        <w:t>Končne določbe</w:t>
      </w:r>
    </w:p>
    <w:p w14:paraId="79B9B8D6"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64F4DC4E" w14:textId="77777777" w:rsidR="00FA17AC" w:rsidRPr="00FA17AC" w:rsidRDefault="00FA17AC" w:rsidP="00FA17AC">
      <w:pPr>
        <w:spacing w:line="240" w:lineRule="auto"/>
        <w:ind w:right="-286"/>
        <w:rPr>
          <w:rFonts w:ascii="Tahoma" w:eastAsia="SimSun" w:hAnsi="Tahoma" w:cs="Tahoma"/>
          <w:sz w:val="18"/>
          <w:szCs w:val="18"/>
          <w:lang w:eastAsia="sl-SI"/>
        </w:rPr>
      </w:pPr>
    </w:p>
    <w:p w14:paraId="4A597DA7" w14:textId="4C2625AA"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sz w:val="18"/>
          <w:szCs w:val="18"/>
          <w:lang w:eastAsia="sl-SI"/>
        </w:rPr>
        <w:t>Pogodba je sklenjena, ko jo podpišeta obe pogodbeni stranki in začne veljati z dnem predložitve finančnega  zavarovanja za dobro izvedbo pogodbenih obveznosti, pod pogojem, da je predloženo v skladu z določili te pogodbe.</w:t>
      </w:r>
    </w:p>
    <w:p w14:paraId="66364250" w14:textId="77777777" w:rsidR="00FA17AC" w:rsidRPr="00FA17AC" w:rsidRDefault="00FA17AC" w:rsidP="00FA17AC">
      <w:pPr>
        <w:numPr>
          <w:ilvl w:val="0"/>
          <w:numId w:val="16"/>
        </w:numPr>
        <w:spacing w:line="240" w:lineRule="auto"/>
        <w:ind w:right="-286"/>
        <w:contextualSpacing/>
        <w:jc w:val="center"/>
        <w:rPr>
          <w:rFonts w:ascii="Tahoma" w:eastAsia="SimSun" w:hAnsi="Tahoma" w:cs="Tahoma"/>
          <w:sz w:val="18"/>
          <w:szCs w:val="18"/>
          <w:lang w:eastAsia="sl-SI"/>
        </w:rPr>
      </w:pPr>
      <w:r w:rsidRPr="00FA17AC">
        <w:rPr>
          <w:rFonts w:ascii="Tahoma" w:eastAsia="SimSun" w:hAnsi="Tahoma" w:cs="Tahoma"/>
          <w:sz w:val="18"/>
          <w:szCs w:val="18"/>
          <w:lang w:eastAsia="sl-SI"/>
        </w:rPr>
        <w:t>člen</w:t>
      </w:r>
    </w:p>
    <w:p w14:paraId="4A9ADE50" w14:textId="77777777" w:rsidR="00FA17AC" w:rsidRPr="00FA17AC" w:rsidRDefault="00FA17AC" w:rsidP="00FA17AC">
      <w:pPr>
        <w:spacing w:line="240" w:lineRule="auto"/>
        <w:ind w:right="-286"/>
        <w:rPr>
          <w:rFonts w:ascii="Tahoma" w:eastAsia="SimSun" w:hAnsi="Tahoma" w:cs="Tahoma"/>
          <w:sz w:val="18"/>
          <w:szCs w:val="18"/>
          <w:lang w:eastAsia="sl-SI"/>
        </w:rPr>
      </w:pPr>
    </w:p>
    <w:p w14:paraId="324F8871" w14:textId="77777777" w:rsidR="00FA17AC" w:rsidRPr="00FA17AC" w:rsidRDefault="00FA17AC" w:rsidP="00FA17AC">
      <w:pPr>
        <w:spacing w:line="240" w:lineRule="auto"/>
        <w:rPr>
          <w:rFonts w:ascii="Tahoma" w:eastAsia="SimSun" w:hAnsi="Tahoma" w:cs="Tahoma"/>
          <w:sz w:val="18"/>
          <w:szCs w:val="18"/>
          <w:lang w:eastAsia="sl-SI"/>
        </w:rPr>
      </w:pPr>
      <w:r w:rsidRPr="00FA17AC">
        <w:rPr>
          <w:rFonts w:ascii="Tahoma" w:eastAsia="SimSun" w:hAnsi="Tahoma" w:cs="Tahoma"/>
          <w:color w:val="000000"/>
          <w:sz w:val="18"/>
          <w:szCs w:val="18"/>
          <w:lang w:eastAsia="sl-SI"/>
        </w:rPr>
        <w:t xml:space="preserve">Ta pogodba je sestavljena v </w:t>
      </w:r>
      <w:r w:rsidRPr="00FA17AC">
        <w:rPr>
          <w:rFonts w:ascii="Tahoma" w:eastAsia="SimSun" w:hAnsi="Tahoma" w:cs="Tahoma"/>
          <w:sz w:val="18"/>
          <w:szCs w:val="18"/>
          <w:lang w:eastAsia="sl-SI"/>
        </w:rPr>
        <w:t>6 (šestih)</w:t>
      </w:r>
      <w:r w:rsidRPr="00FA17AC">
        <w:rPr>
          <w:rFonts w:ascii="Tahoma" w:eastAsia="SimSun" w:hAnsi="Tahoma" w:cs="Tahoma"/>
          <w:color w:val="000000"/>
          <w:sz w:val="18"/>
          <w:szCs w:val="18"/>
          <w:lang w:eastAsia="sl-SI"/>
        </w:rPr>
        <w:t xml:space="preserve"> enakih izvodih, od katerih prejme naročnik</w:t>
      </w:r>
      <w:r w:rsidRPr="00FA17AC">
        <w:rPr>
          <w:rFonts w:ascii="Tahoma" w:eastAsia="SimSun" w:hAnsi="Tahoma" w:cs="Tahoma"/>
          <w:color w:val="FF0000"/>
          <w:sz w:val="18"/>
          <w:szCs w:val="18"/>
          <w:lang w:eastAsia="sl-SI"/>
        </w:rPr>
        <w:t xml:space="preserve"> </w:t>
      </w:r>
      <w:r w:rsidRPr="00FA17AC">
        <w:rPr>
          <w:rFonts w:ascii="Tahoma" w:eastAsia="SimSun" w:hAnsi="Tahoma" w:cs="Tahoma"/>
          <w:sz w:val="18"/>
          <w:szCs w:val="18"/>
          <w:lang w:eastAsia="sl-SI"/>
        </w:rPr>
        <w:t>4 (štiri) izvode,  izvajalec pa dva 2 (dva) izvoda.</w:t>
      </w:r>
    </w:p>
    <w:p w14:paraId="0F28DC69" w14:textId="77777777" w:rsidR="00FA17AC" w:rsidRPr="00FA17AC" w:rsidRDefault="00FA17AC" w:rsidP="00FA17AC">
      <w:pPr>
        <w:spacing w:line="240" w:lineRule="auto"/>
        <w:ind w:right="-286"/>
        <w:rPr>
          <w:rFonts w:ascii="Tahoma" w:eastAsia="SimSun" w:hAnsi="Tahoma" w:cs="Tahoma"/>
          <w:sz w:val="18"/>
          <w:szCs w:val="18"/>
          <w:lang w:eastAsia="sl-SI"/>
        </w:rPr>
      </w:pPr>
    </w:p>
    <w:p w14:paraId="2D9C6357"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Priloge te pogodbe:</w:t>
      </w:r>
    </w:p>
    <w:p w14:paraId="639BC71C" w14:textId="77777777" w:rsidR="00FA17AC" w:rsidRPr="00FA17AC" w:rsidRDefault="00FA17AC" w:rsidP="00FA17AC">
      <w:pPr>
        <w:numPr>
          <w:ilvl w:val="0"/>
          <w:numId w:val="27"/>
        </w:numPr>
        <w:spacing w:line="240" w:lineRule="auto"/>
        <w:ind w:right="-286"/>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ponudbeni predračun izvajalca št. __________ z dne __________________, </w:t>
      </w:r>
    </w:p>
    <w:p w14:paraId="6A327A73" w14:textId="77777777" w:rsidR="00FA17AC" w:rsidRPr="00FA17AC" w:rsidRDefault="00FA17AC" w:rsidP="00FA17AC">
      <w:pPr>
        <w:numPr>
          <w:ilvl w:val="0"/>
          <w:numId w:val="27"/>
        </w:numPr>
        <w:spacing w:line="240" w:lineRule="auto"/>
        <w:ind w:right="-286"/>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ponudba št. __________ z dne __________________; </w:t>
      </w:r>
    </w:p>
    <w:p w14:paraId="1BEEBB84" w14:textId="77777777" w:rsidR="00FA17AC" w:rsidRPr="00FA17AC" w:rsidRDefault="00FA17AC" w:rsidP="00FA17AC">
      <w:pPr>
        <w:numPr>
          <w:ilvl w:val="0"/>
          <w:numId w:val="27"/>
        </w:numPr>
        <w:spacing w:line="240" w:lineRule="auto"/>
        <w:ind w:right="-286"/>
        <w:jc w:val="left"/>
        <w:rPr>
          <w:rFonts w:ascii="Tahoma" w:eastAsia="SimSun" w:hAnsi="Tahoma" w:cs="Tahoma"/>
          <w:sz w:val="18"/>
          <w:szCs w:val="18"/>
          <w:lang w:eastAsia="sl-SI"/>
        </w:rPr>
      </w:pPr>
      <w:r w:rsidRPr="00FA17AC">
        <w:rPr>
          <w:rFonts w:ascii="Tahoma" w:eastAsia="SimSun" w:hAnsi="Tahoma" w:cs="Tahoma"/>
          <w:sz w:val="18"/>
          <w:szCs w:val="18"/>
          <w:lang w:eastAsia="sl-SI"/>
        </w:rPr>
        <w:t>razpisna dokumentacija št. - ________________ z dne ___________________;</w:t>
      </w:r>
    </w:p>
    <w:p w14:paraId="309C7692" w14:textId="4BBBE96E" w:rsidR="00FA17AC" w:rsidRPr="00FA17AC" w:rsidRDefault="00FA17AC" w:rsidP="00FA17AC">
      <w:pPr>
        <w:numPr>
          <w:ilvl w:val="0"/>
          <w:numId w:val="27"/>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projektna dokumentacija za</w:t>
      </w:r>
      <w:r w:rsidR="006165F7">
        <w:rPr>
          <w:rFonts w:ascii="Tahoma" w:eastAsia="SimSun" w:hAnsi="Tahoma" w:cs="Tahoma"/>
          <w:sz w:val="18"/>
          <w:szCs w:val="18"/>
          <w:lang w:eastAsia="sl-SI"/>
        </w:rPr>
        <w:t xml:space="preserve"> </w:t>
      </w:r>
      <w:proofErr w:type="spellStart"/>
      <w:r w:rsidR="006165F7">
        <w:rPr>
          <w:rFonts w:ascii="Tahoma" w:eastAsia="SimSun" w:hAnsi="Tahoma" w:cs="Tahoma"/>
          <w:sz w:val="18"/>
          <w:szCs w:val="18"/>
          <w:lang w:eastAsia="sl-SI"/>
        </w:rPr>
        <w:t>Geo.hub</w:t>
      </w:r>
      <w:proofErr w:type="spellEnd"/>
      <w:r w:rsidRPr="00FA17AC">
        <w:rPr>
          <w:rFonts w:ascii="Tahoma" w:eastAsia="SimSun" w:hAnsi="Tahoma" w:cs="Tahoma"/>
          <w:sz w:val="18"/>
          <w:szCs w:val="18"/>
          <w:lang w:eastAsia="sl-SI"/>
        </w:rPr>
        <w:t>;</w:t>
      </w:r>
    </w:p>
    <w:p w14:paraId="7D7D7AAE" w14:textId="32800104" w:rsidR="00FA17AC" w:rsidRPr="00FA17AC" w:rsidRDefault="00FA17AC" w:rsidP="00FA17AC">
      <w:pPr>
        <w:numPr>
          <w:ilvl w:val="0"/>
          <w:numId w:val="27"/>
        </w:numPr>
        <w:spacing w:line="240" w:lineRule="auto"/>
        <w:contextualSpacing/>
        <w:jc w:val="left"/>
        <w:rPr>
          <w:rFonts w:ascii="Tahoma" w:eastAsia="SimSun" w:hAnsi="Tahoma" w:cs="Tahoma"/>
          <w:sz w:val="18"/>
          <w:szCs w:val="18"/>
          <w:lang w:eastAsia="sl-SI"/>
        </w:rPr>
      </w:pPr>
      <w:r w:rsidRPr="00FA17AC">
        <w:rPr>
          <w:rFonts w:ascii="Tahoma" w:eastAsia="SimSun" w:hAnsi="Tahoma" w:cs="Tahoma"/>
          <w:sz w:val="18"/>
          <w:szCs w:val="18"/>
          <w:lang w:eastAsia="sl-SI"/>
        </w:rPr>
        <w:t xml:space="preserve">fotokopija zavarovalne police št. _____________________________ </w:t>
      </w:r>
      <w:r w:rsidR="006165F7">
        <w:rPr>
          <w:rFonts w:ascii="Tahoma" w:eastAsia="SimSun" w:hAnsi="Tahoma" w:cs="Tahoma"/>
          <w:sz w:val="18"/>
          <w:szCs w:val="18"/>
          <w:lang w:eastAsia="sl-SI"/>
        </w:rPr>
        <w:t>.</w:t>
      </w:r>
    </w:p>
    <w:p w14:paraId="45649E27" w14:textId="77777777" w:rsidR="00FA17AC" w:rsidRPr="00FA17AC" w:rsidRDefault="00FA17AC" w:rsidP="00FA17AC">
      <w:pPr>
        <w:spacing w:line="240" w:lineRule="auto"/>
        <w:ind w:right="-286"/>
        <w:rPr>
          <w:rFonts w:ascii="Tahoma" w:eastAsia="SimSun" w:hAnsi="Tahoma" w:cs="Tahoma"/>
          <w:sz w:val="18"/>
          <w:szCs w:val="18"/>
          <w:lang w:eastAsia="sl-SI"/>
        </w:rPr>
      </w:pPr>
    </w:p>
    <w:tbl>
      <w:tblPr>
        <w:tblW w:w="9497" w:type="dxa"/>
        <w:tblInd w:w="142" w:type="dxa"/>
        <w:tblLook w:val="04A0" w:firstRow="1" w:lastRow="0" w:firstColumn="1" w:lastColumn="0" w:noHBand="0" w:noVBand="1"/>
      </w:tblPr>
      <w:tblGrid>
        <w:gridCol w:w="5323"/>
        <w:gridCol w:w="4174"/>
      </w:tblGrid>
      <w:tr w:rsidR="00FA17AC" w:rsidRPr="00FA17AC" w14:paraId="53B5F31F" w14:textId="77777777" w:rsidTr="00A95C91">
        <w:tc>
          <w:tcPr>
            <w:tcW w:w="5323" w:type="dxa"/>
            <w:hideMark/>
          </w:tcPr>
          <w:p w14:paraId="401405BA"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Številka:</w:t>
            </w:r>
          </w:p>
        </w:tc>
        <w:tc>
          <w:tcPr>
            <w:tcW w:w="4174" w:type="dxa"/>
          </w:tcPr>
          <w:p w14:paraId="5B2C75F4" w14:textId="77777777" w:rsidR="00FA17AC" w:rsidRPr="00FA17AC" w:rsidRDefault="00FA17AC" w:rsidP="00FA17AC">
            <w:pPr>
              <w:spacing w:line="240" w:lineRule="auto"/>
              <w:ind w:right="-286"/>
              <w:rPr>
                <w:rFonts w:ascii="Tahoma" w:eastAsia="SimSun" w:hAnsi="Tahoma" w:cs="Tahoma"/>
                <w:sz w:val="18"/>
                <w:szCs w:val="18"/>
                <w:lang w:eastAsia="sl-SI"/>
              </w:rPr>
            </w:pPr>
          </w:p>
        </w:tc>
      </w:tr>
      <w:tr w:rsidR="00FA17AC" w:rsidRPr="00FA17AC" w14:paraId="437BE1AF" w14:textId="77777777" w:rsidTr="00A95C91">
        <w:tc>
          <w:tcPr>
            <w:tcW w:w="5323" w:type="dxa"/>
          </w:tcPr>
          <w:p w14:paraId="063CD22B" w14:textId="77777777" w:rsidR="00FA17AC" w:rsidRPr="00FA17AC" w:rsidRDefault="00FA17AC" w:rsidP="00FA17AC">
            <w:pPr>
              <w:spacing w:line="240" w:lineRule="auto"/>
              <w:ind w:right="-286"/>
              <w:rPr>
                <w:rFonts w:ascii="Tahoma" w:eastAsia="SimSun" w:hAnsi="Tahoma" w:cs="Tahoma"/>
                <w:sz w:val="18"/>
                <w:szCs w:val="18"/>
                <w:lang w:eastAsia="sl-SI"/>
              </w:rPr>
            </w:pPr>
          </w:p>
        </w:tc>
        <w:tc>
          <w:tcPr>
            <w:tcW w:w="4174" w:type="dxa"/>
            <w:hideMark/>
          </w:tcPr>
          <w:p w14:paraId="6657704B" w14:textId="77777777" w:rsidR="00FA17AC" w:rsidRPr="00FA17AC" w:rsidRDefault="00FA17AC" w:rsidP="00FA17AC">
            <w:pPr>
              <w:spacing w:line="240" w:lineRule="auto"/>
              <w:ind w:right="-286"/>
              <w:rPr>
                <w:rFonts w:ascii="Tahoma" w:eastAsia="SimSun" w:hAnsi="Tahoma" w:cs="Tahoma"/>
                <w:bCs/>
                <w:sz w:val="18"/>
                <w:szCs w:val="18"/>
                <w:lang w:eastAsia="sl-SI"/>
              </w:rPr>
            </w:pPr>
            <w:r w:rsidRPr="00FA17AC">
              <w:rPr>
                <w:rFonts w:ascii="Tahoma" w:eastAsia="SimSun" w:hAnsi="Tahoma" w:cs="Tahoma"/>
                <w:bCs/>
                <w:sz w:val="18"/>
                <w:szCs w:val="18"/>
                <w:lang w:eastAsia="sl-SI"/>
              </w:rPr>
              <w:t xml:space="preserve">Številka pogodbe: </w:t>
            </w:r>
          </w:p>
        </w:tc>
      </w:tr>
      <w:tr w:rsidR="00FA17AC" w:rsidRPr="00FA17AC" w14:paraId="0D168705" w14:textId="77777777" w:rsidTr="00A95C91">
        <w:tc>
          <w:tcPr>
            <w:tcW w:w="5323" w:type="dxa"/>
          </w:tcPr>
          <w:p w14:paraId="028DDAC2" w14:textId="77777777" w:rsidR="00FA17AC" w:rsidRPr="00FA17AC" w:rsidRDefault="00FA17AC" w:rsidP="00FA17AC">
            <w:pPr>
              <w:spacing w:line="240" w:lineRule="auto"/>
              <w:ind w:right="-286"/>
              <w:rPr>
                <w:rFonts w:ascii="Tahoma" w:eastAsia="SimSun" w:hAnsi="Tahoma" w:cs="Tahoma"/>
                <w:sz w:val="18"/>
                <w:szCs w:val="18"/>
                <w:lang w:eastAsia="sl-SI"/>
              </w:rPr>
            </w:pPr>
          </w:p>
        </w:tc>
        <w:tc>
          <w:tcPr>
            <w:tcW w:w="4174" w:type="dxa"/>
          </w:tcPr>
          <w:p w14:paraId="170DF256" w14:textId="77777777" w:rsidR="00FA17AC" w:rsidRPr="00FA17AC" w:rsidRDefault="00FA17AC" w:rsidP="00FA17AC">
            <w:pPr>
              <w:spacing w:line="240" w:lineRule="auto"/>
              <w:ind w:right="-286"/>
              <w:rPr>
                <w:rFonts w:ascii="Tahoma" w:eastAsia="SimSun" w:hAnsi="Tahoma" w:cs="Tahoma"/>
                <w:sz w:val="18"/>
                <w:szCs w:val="18"/>
                <w:lang w:eastAsia="sl-SI"/>
              </w:rPr>
            </w:pPr>
          </w:p>
        </w:tc>
      </w:tr>
      <w:tr w:rsidR="00FA17AC" w:rsidRPr="00FA17AC" w14:paraId="3750CCA9" w14:textId="77777777" w:rsidTr="00A95C91">
        <w:tc>
          <w:tcPr>
            <w:tcW w:w="5323" w:type="dxa"/>
            <w:hideMark/>
          </w:tcPr>
          <w:p w14:paraId="344670A8"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Datum:</w:t>
            </w:r>
          </w:p>
        </w:tc>
        <w:tc>
          <w:tcPr>
            <w:tcW w:w="4174" w:type="dxa"/>
            <w:hideMark/>
          </w:tcPr>
          <w:p w14:paraId="0D5CAC75"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Datum:</w:t>
            </w:r>
          </w:p>
        </w:tc>
      </w:tr>
      <w:tr w:rsidR="00FA17AC" w:rsidRPr="00FA17AC" w14:paraId="300CBEA1" w14:textId="77777777" w:rsidTr="00A95C91">
        <w:tc>
          <w:tcPr>
            <w:tcW w:w="5323" w:type="dxa"/>
          </w:tcPr>
          <w:p w14:paraId="70A46377" w14:textId="77777777" w:rsidR="00FA17AC" w:rsidRPr="00FA17AC" w:rsidRDefault="00FA17AC" w:rsidP="00FA17AC">
            <w:pPr>
              <w:spacing w:line="240" w:lineRule="auto"/>
              <w:ind w:right="-286"/>
              <w:rPr>
                <w:rFonts w:ascii="Tahoma" w:eastAsia="SimSun" w:hAnsi="Tahoma" w:cs="Tahoma"/>
                <w:sz w:val="18"/>
                <w:szCs w:val="18"/>
                <w:lang w:eastAsia="sl-SI"/>
              </w:rPr>
            </w:pPr>
          </w:p>
        </w:tc>
        <w:tc>
          <w:tcPr>
            <w:tcW w:w="4174" w:type="dxa"/>
          </w:tcPr>
          <w:p w14:paraId="6D88B175" w14:textId="77777777" w:rsidR="00FA17AC" w:rsidRPr="00FA17AC" w:rsidRDefault="00FA17AC" w:rsidP="00FA17AC">
            <w:pPr>
              <w:spacing w:line="240" w:lineRule="auto"/>
              <w:ind w:right="-286"/>
              <w:rPr>
                <w:rFonts w:ascii="Tahoma" w:eastAsia="SimSun" w:hAnsi="Tahoma" w:cs="Tahoma"/>
                <w:sz w:val="18"/>
                <w:szCs w:val="18"/>
                <w:lang w:eastAsia="sl-SI"/>
              </w:rPr>
            </w:pPr>
          </w:p>
        </w:tc>
      </w:tr>
      <w:tr w:rsidR="00FA17AC" w:rsidRPr="00FA17AC" w14:paraId="6407BBB9" w14:textId="77777777" w:rsidTr="00A95C91">
        <w:tc>
          <w:tcPr>
            <w:tcW w:w="5323" w:type="dxa"/>
            <w:hideMark/>
          </w:tcPr>
          <w:p w14:paraId="73F9FA55"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Izvajalec</w:t>
            </w:r>
          </w:p>
        </w:tc>
        <w:tc>
          <w:tcPr>
            <w:tcW w:w="4174" w:type="dxa"/>
            <w:hideMark/>
          </w:tcPr>
          <w:p w14:paraId="58057288" w14:textId="77777777" w:rsidR="00FA17AC" w:rsidRPr="00FA17AC" w:rsidRDefault="00FA17AC" w:rsidP="00FA17AC">
            <w:pPr>
              <w:spacing w:line="240" w:lineRule="auto"/>
              <w:ind w:right="-286"/>
              <w:rPr>
                <w:rFonts w:ascii="Tahoma" w:eastAsia="SimSun" w:hAnsi="Tahoma" w:cs="Tahoma"/>
                <w:sz w:val="18"/>
                <w:szCs w:val="18"/>
                <w:lang w:eastAsia="sl-SI"/>
              </w:rPr>
            </w:pPr>
            <w:r w:rsidRPr="00FA17AC">
              <w:rPr>
                <w:rFonts w:ascii="Tahoma" w:eastAsia="SimSun" w:hAnsi="Tahoma" w:cs="Tahoma"/>
                <w:sz w:val="18"/>
                <w:szCs w:val="18"/>
                <w:lang w:eastAsia="sl-SI"/>
              </w:rPr>
              <w:t>Naročnik:</w:t>
            </w:r>
          </w:p>
        </w:tc>
      </w:tr>
      <w:tr w:rsidR="00FA17AC" w:rsidRPr="00FA17AC" w14:paraId="3D729C43" w14:textId="77777777" w:rsidTr="009B4B38">
        <w:tc>
          <w:tcPr>
            <w:tcW w:w="5323" w:type="dxa"/>
          </w:tcPr>
          <w:p w14:paraId="17B98CC3" w14:textId="77777777" w:rsidR="00FA17AC" w:rsidRPr="00FA17AC" w:rsidRDefault="00FA17AC" w:rsidP="00FA17AC">
            <w:pPr>
              <w:spacing w:line="240" w:lineRule="auto"/>
              <w:ind w:right="-286"/>
              <w:rPr>
                <w:rFonts w:ascii="Tahoma" w:eastAsia="SimSun" w:hAnsi="Tahoma" w:cs="Tahoma"/>
                <w:bCs/>
                <w:sz w:val="18"/>
                <w:szCs w:val="18"/>
                <w:lang w:eastAsia="sl-SI"/>
              </w:rPr>
            </w:pPr>
          </w:p>
        </w:tc>
        <w:tc>
          <w:tcPr>
            <w:tcW w:w="4174" w:type="dxa"/>
          </w:tcPr>
          <w:p w14:paraId="51EAF2D4" w14:textId="77777777" w:rsidR="00FA17AC" w:rsidRPr="00FA17AC" w:rsidRDefault="00FA17AC" w:rsidP="00FA17AC">
            <w:pPr>
              <w:spacing w:line="240" w:lineRule="auto"/>
              <w:ind w:right="-286"/>
              <w:rPr>
                <w:rFonts w:ascii="Tahoma" w:eastAsia="SimSun" w:hAnsi="Tahoma" w:cs="Tahoma"/>
                <w:bCs/>
                <w:sz w:val="18"/>
                <w:szCs w:val="18"/>
                <w:lang w:val="en-US" w:eastAsia="sl-SI"/>
              </w:rPr>
            </w:pPr>
          </w:p>
        </w:tc>
      </w:tr>
      <w:bookmarkEnd w:id="9"/>
      <w:bookmarkEnd w:id="0"/>
      <w:bookmarkEnd w:id="1"/>
      <w:bookmarkEnd w:id="2"/>
      <w:bookmarkEnd w:id="3"/>
      <w:bookmarkEnd w:id="4"/>
      <w:bookmarkEnd w:id="5"/>
      <w:bookmarkEnd w:id="6"/>
      <w:bookmarkEnd w:id="7"/>
      <w:bookmarkEnd w:id="8"/>
    </w:tbl>
    <w:p w14:paraId="747A401C" w14:textId="1611A8CC" w:rsidR="006F6ECC" w:rsidRPr="009778F1" w:rsidRDefault="006F6ECC" w:rsidP="009B4B38"/>
    <w:sectPr w:rsidR="006F6ECC" w:rsidRPr="009778F1" w:rsidSect="009B5FB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47F6" w14:textId="77777777" w:rsidR="006162F1" w:rsidRPr="006F4FC5" w:rsidRDefault="006162F1" w:rsidP="003143EA">
      <w:r w:rsidRPr="006F4FC5">
        <w:separator/>
      </w:r>
    </w:p>
  </w:endnote>
  <w:endnote w:type="continuationSeparator" w:id="0">
    <w:p w14:paraId="413CD36E" w14:textId="77777777" w:rsidR="006162F1" w:rsidRPr="006F4FC5" w:rsidRDefault="006162F1"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6C903B73"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74459B18"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4A13"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21845D9D" wp14:editId="6E081AE3">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0E2841"/>
        <w:sz w:val="14"/>
        <w:szCs w:val="14"/>
      </w:rPr>
      <w:id w:val="1718154190"/>
      <w:docPartObj>
        <w:docPartGallery w:val="Page Numbers (Bottom of Page)"/>
        <w:docPartUnique/>
      </w:docPartObj>
    </w:sdtPr>
    <w:sdtEndPr>
      <w:rPr>
        <w:rStyle w:val="tevilkastrani"/>
      </w:rPr>
    </w:sdtEndPr>
    <w:sdtContent>
      <w:p w14:paraId="6D158946" w14:textId="77777777" w:rsidR="006F6ECC" w:rsidRPr="00FA17AC" w:rsidRDefault="006F6ECC" w:rsidP="003B2A1F">
        <w:pPr>
          <w:pStyle w:val="Noga"/>
          <w:framePr w:wrap="none" w:vAnchor="text" w:hAnchor="page" w:x="10435" w:y="456"/>
          <w:rPr>
            <w:rStyle w:val="tevilkastrani"/>
            <w:rFonts w:cs="Arial"/>
            <w:color w:val="0E2841"/>
            <w:sz w:val="14"/>
            <w:szCs w:val="14"/>
          </w:rPr>
        </w:pPr>
        <w:r w:rsidRPr="00FA17AC">
          <w:rPr>
            <w:rStyle w:val="tevilkastrani"/>
            <w:rFonts w:cs="Arial"/>
            <w:color w:val="0E2841"/>
            <w:sz w:val="14"/>
            <w:szCs w:val="14"/>
          </w:rPr>
          <w:fldChar w:fldCharType="begin"/>
        </w:r>
        <w:r w:rsidRPr="00FA17AC">
          <w:rPr>
            <w:rStyle w:val="tevilkastrani"/>
            <w:rFonts w:cs="Arial"/>
            <w:color w:val="0E2841"/>
            <w:sz w:val="14"/>
            <w:szCs w:val="14"/>
          </w:rPr>
          <w:instrText xml:space="preserve"> PAGE </w:instrText>
        </w:r>
        <w:r w:rsidRPr="00FA17AC">
          <w:rPr>
            <w:rStyle w:val="tevilkastrani"/>
            <w:rFonts w:cs="Arial"/>
            <w:color w:val="0E2841"/>
            <w:sz w:val="14"/>
            <w:szCs w:val="14"/>
          </w:rPr>
          <w:fldChar w:fldCharType="separate"/>
        </w:r>
        <w:r w:rsidRPr="00FA17AC">
          <w:rPr>
            <w:rStyle w:val="tevilkastrani"/>
            <w:rFonts w:cs="Arial"/>
            <w:color w:val="0E2841"/>
            <w:sz w:val="14"/>
            <w:szCs w:val="14"/>
          </w:rPr>
          <w:t>2</w:t>
        </w:r>
        <w:r w:rsidRPr="00FA17AC">
          <w:rPr>
            <w:rStyle w:val="tevilkastrani"/>
            <w:rFonts w:cs="Arial"/>
            <w:color w:val="0E2841"/>
            <w:sz w:val="14"/>
            <w:szCs w:val="14"/>
          </w:rPr>
          <w:fldChar w:fldCharType="end"/>
        </w:r>
      </w:p>
    </w:sdtContent>
  </w:sdt>
  <w:p w14:paraId="3544C409" w14:textId="77777777" w:rsidR="003143EA" w:rsidRPr="006F4FC5" w:rsidRDefault="003143EA">
    <w:pPr>
      <w:pStyle w:val="Noga"/>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8A58" w14:textId="77777777" w:rsidR="00FE652B" w:rsidRDefault="00FE65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7B12" w14:textId="77777777" w:rsidR="006162F1" w:rsidRPr="006F4FC5" w:rsidRDefault="006162F1" w:rsidP="003143EA">
      <w:r w:rsidRPr="006F4FC5">
        <w:separator/>
      </w:r>
    </w:p>
  </w:footnote>
  <w:footnote w:type="continuationSeparator" w:id="0">
    <w:p w14:paraId="0E3C35A0" w14:textId="77777777" w:rsidR="006162F1" w:rsidRPr="006F4FC5" w:rsidRDefault="006162F1"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65D" w14:textId="77777777" w:rsidR="00FE652B" w:rsidRDefault="00FE652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886B" w14:textId="0A9EE6DA" w:rsidR="00FE652B" w:rsidRDefault="00FE652B" w:rsidP="00FE652B">
    <w:pPr>
      <w:pStyle w:val="Glava"/>
      <w:jc w:val="right"/>
    </w:pPr>
    <w:r w:rsidRPr="007923CD">
      <w:rPr>
        <w:rFonts w:ascii="Times New Roman" w:eastAsia="Times New Roman" w:hAnsi="Times New Roman" w:cs="Times New Roman"/>
        <w:noProof/>
        <w:sz w:val="24"/>
        <w:lang w:eastAsia="sl-SI"/>
      </w:rPr>
      <w:drawing>
        <wp:inline distT="0" distB="0" distL="0" distR="0" wp14:anchorId="0D0AE5C8" wp14:editId="761DE00D">
          <wp:extent cx="2486874" cy="1285875"/>
          <wp:effectExtent l="0" t="0" r="8890" b="0"/>
          <wp:docPr id="2" name="Slika 1" descr="Slika, ki vsebuje besede besedilo, posnetek zaslon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ki vsebuje besede besedilo, posnetek zaslona, pisav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974" cy="12910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FD15" w14:textId="77777777" w:rsidR="00FE652B" w:rsidRDefault="00FE65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D5"/>
    <w:multiLevelType w:val="multilevel"/>
    <w:tmpl w:val="023431D5"/>
    <w:lvl w:ilvl="0">
      <w:start w:val="1"/>
      <w:numFmt w:val="decimal"/>
      <w:pStyle w:val="naslov1"/>
      <w:lvlText w:val="%1."/>
      <w:lvlJc w:val="left"/>
      <w:pPr>
        <w:ind w:left="360" w:hanging="36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C4BF9"/>
    <w:multiLevelType w:val="multilevel"/>
    <w:tmpl w:val="029C4BF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291C0C"/>
    <w:multiLevelType w:val="multilevel"/>
    <w:tmpl w:val="09291C0C"/>
    <w:lvl w:ilvl="0">
      <w:start w:val="1000"/>
      <w:numFmt w:val="bullet"/>
      <w:lvlText w:val="-"/>
      <w:lvlJc w:val="left"/>
      <w:pPr>
        <w:tabs>
          <w:tab w:val="num" w:pos="340"/>
        </w:tabs>
        <w:ind w:left="340" w:hanging="340"/>
      </w:pPr>
      <w:rPr>
        <w:rFonts w:ascii="Times New Roman" w:eastAsia="Times New Roman" w:hAnsi="Times New Roman" w:cs="Times New Roman" w:hint="default"/>
        <w:b w:val="0"/>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A3295"/>
    <w:multiLevelType w:val="multilevel"/>
    <w:tmpl w:val="AD8098DE"/>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502" w:hanging="360"/>
      </w:pPr>
      <w:rPr>
        <w:rFonts w:ascii="Tahoma" w:hAnsi="Tahoma" w:cs="Tahoma" w:hint="default"/>
        <w:sz w:val="16"/>
        <w:szCs w:val="16"/>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0D0225A9"/>
    <w:multiLevelType w:val="multilevel"/>
    <w:tmpl w:val="0D0225A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5B646E"/>
    <w:multiLevelType w:val="multilevel"/>
    <w:tmpl w:val="165B64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733B35"/>
    <w:multiLevelType w:val="multilevel"/>
    <w:tmpl w:val="1B733B3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A1F5B"/>
    <w:multiLevelType w:val="hybridMultilevel"/>
    <w:tmpl w:val="58D2ED12"/>
    <w:lvl w:ilvl="0" w:tplc="6A56D8F2">
      <w:start w:val="1"/>
      <w:numFmt w:val="bullet"/>
      <w:lvlText w:val="•"/>
      <w:lvlJc w:val="left"/>
      <w:pPr>
        <w:ind w:left="1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24317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3CB03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4E7FC2">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306A2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E005A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9E3D50">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62B954">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2800C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53580F"/>
    <w:multiLevelType w:val="multilevel"/>
    <w:tmpl w:val="2353580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C074EF"/>
    <w:multiLevelType w:val="multilevel"/>
    <w:tmpl w:val="25C07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6E670C"/>
    <w:multiLevelType w:val="multilevel"/>
    <w:tmpl w:val="2A6E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A006E"/>
    <w:multiLevelType w:val="multilevel"/>
    <w:tmpl w:val="2CCA00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7B7C59"/>
    <w:multiLevelType w:val="multilevel"/>
    <w:tmpl w:val="357B7C59"/>
    <w:lvl w:ilvl="0">
      <w:start w:val="1"/>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3D7666"/>
    <w:multiLevelType w:val="multilevel"/>
    <w:tmpl w:val="363D7666"/>
    <w:lvl w:ilvl="0">
      <w:start w:val="1"/>
      <w:numFmt w:val="bullet"/>
      <w:lvlText w:val="-"/>
      <w:lvlJc w:val="left"/>
      <w:pPr>
        <w:ind w:left="1068" w:hanging="360"/>
      </w:pPr>
      <w:rPr>
        <w:rFonts w:ascii="Arial" w:eastAsia="Palatino Linotype" w:hAnsi="Aria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5" w15:restartNumberingAfterBreak="0">
    <w:nsid w:val="36A63809"/>
    <w:multiLevelType w:val="multilevel"/>
    <w:tmpl w:val="36A63809"/>
    <w:lvl w:ilvl="0">
      <w:start w:val="1"/>
      <w:numFmt w:val="bullet"/>
      <w:lvlText w:val="-"/>
      <w:lvlJc w:val="left"/>
      <w:pPr>
        <w:ind w:left="360" w:hanging="360"/>
      </w:pPr>
      <w:rPr>
        <w:rFonts w:ascii="Tahoma" w:eastAsia="Times New Roman" w:hAnsi="Tahoma"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C012D05"/>
    <w:multiLevelType w:val="multilevel"/>
    <w:tmpl w:val="3C012D05"/>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061BB6"/>
    <w:multiLevelType w:val="hybridMultilevel"/>
    <w:tmpl w:val="B386A2C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512231"/>
    <w:multiLevelType w:val="hybridMultilevel"/>
    <w:tmpl w:val="D370F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0D3E91"/>
    <w:multiLevelType w:val="hybridMultilevel"/>
    <w:tmpl w:val="E91EE8D8"/>
    <w:lvl w:ilvl="0" w:tplc="45D8C3FE">
      <w:start w:val="1"/>
      <w:numFmt w:val="bullet"/>
      <w:lvlText w:val=""/>
      <w:lvlJc w:val="left"/>
      <w:pPr>
        <w:ind w:left="720" w:hanging="360"/>
      </w:pPr>
      <w:rPr>
        <w:rFonts w:ascii="Symbol" w:hAnsi="Symbol" w:cs="Symbol" w:hint="default"/>
        <w:sz w:val="18"/>
        <w:szCs w:val="18"/>
      </w:rPr>
    </w:lvl>
    <w:lvl w:ilvl="1" w:tplc="61CA1C10">
      <w:start w:val="1"/>
      <w:numFmt w:val="bullet"/>
      <w:lvlText w:val="o"/>
      <w:lvlJc w:val="left"/>
      <w:pPr>
        <w:ind w:left="1440" w:hanging="360"/>
      </w:pPr>
      <w:rPr>
        <w:rFonts w:ascii="Courier New" w:hAnsi="Courier New" w:cs="Courier New" w:hint="default"/>
      </w:rPr>
    </w:lvl>
    <w:lvl w:ilvl="2" w:tplc="FE20D62E">
      <w:start w:val="1"/>
      <w:numFmt w:val="bullet"/>
      <w:lvlText w:val=""/>
      <w:lvlJc w:val="left"/>
      <w:pPr>
        <w:ind w:left="2160" w:hanging="360"/>
      </w:pPr>
      <w:rPr>
        <w:rFonts w:ascii="Wingdings" w:hAnsi="Wingdings" w:cs="Wingdings" w:hint="default"/>
      </w:rPr>
    </w:lvl>
    <w:lvl w:ilvl="3" w:tplc="40824FD4">
      <w:start w:val="1"/>
      <w:numFmt w:val="bullet"/>
      <w:lvlText w:val=""/>
      <w:lvlJc w:val="left"/>
      <w:pPr>
        <w:ind w:left="2880" w:hanging="360"/>
      </w:pPr>
      <w:rPr>
        <w:rFonts w:ascii="Symbol" w:hAnsi="Symbol" w:cs="Symbol" w:hint="default"/>
      </w:rPr>
    </w:lvl>
    <w:lvl w:ilvl="4" w:tplc="DC403AAA">
      <w:start w:val="1"/>
      <w:numFmt w:val="bullet"/>
      <w:lvlText w:val="o"/>
      <w:lvlJc w:val="left"/>
      <w:pPr>
        <w:ind w:left="3600" w:hanging="360"/>
      </w:pPr>
      <w:rPr>
        <w:rFonts w:ascii="Courier New" w:hAnsi="Courier New" w:cs="Courier New" w:hint="default"/>
      </w:rPr>
    </w:lvl>
    <w:lvl w:ilvl="5" w:tplc="1472BC12">
      <w:start w:val="1"/>
      <w:numFmt w:val="bullet"/>
      <w:lvlText w:val=""/>
      <w:lvlJc w:val="left"/>
      <w:pPr>
        <w:ind w:left="4320" w:hanging="360"/>
      </w:pPr>
      <w:rPr>
        <w:rFonts w:ascii="Wingdings" w:hAnsi="Wingdings" w:cs="Wingdings" w:hint="default"/>
      </w:rPr>
    </w:lvl>
    <w:lvl w:ilvl="6" w:tplc="8A1A8780">
      <w:start w:val="1"/>
      <w:numFmt w:val="bullet"/>
      <w:lvlText w:val=""/>
      <w:lvlJc w:val="left"/>
      <w:pPr>
        <w:ind w:left="5040" w:hanging="360"/>
      </w:pPr>
      <w:rPr>
        <w:rFonts w:ascii="Symbol" w:hAnsi="Symbol" w:cs="Symbol" w:hint="default"/>
      </w:rPr>
    </w:lvl>
    <w:lvl w:ilvl="7" w:tplc="BF1C126E">
      <w:start w:val="1"/>
      <w:numFmt w:val="bullet"/>
      <w:lvlText w:val="o"/>
      <w:lvlJc w:val="left"/>
      <w:pPr>
        <w:ind w:left="5760" w:hanging="360"/>
      </w:pPr>
      <w:rPr>
        <w:rFonts w:ascii="Courier New" w:hAnsi="Courier New" w:cs="Courier New" w:hint="default"/>
      </w:rPr>
    </w:lvl>
    <w:lvl w:ilvl="8" w:tplc="8D34B0AE">
      <w:start w:val="1"/>
      <w:numFmt w:val="bullet"/>
      <w:lvlText w:val=""/>
      <w:lvlJc w:val="left"/>
      <w:pPr>
        <w:ind w:left="6480" w:hanging="360"/>
      </w:pPr>
      <w:rPr>
        <w:rFonts w:ascii="Wingdings" w:hAnsi="Wingdings" w:cs="Wingdings" w:hint="default"/>
      </w:rPr>
    </w:lvl>
  </w:abstractNum>
  <w:abstractNum w:abstractNumId="20" w15:restartNumberingAfterBreak="0">
    <w:nsid w:val="4B7339DB"/>
    <w:multiLevelType w:val="multilevel"/>
    <w:tmpl w:val="4B7339DB"/>
    <w:lvl w:ilvl="0">
      <w:start w:val="1"/>
      <w:numFmt w:val="lowerLetter"/>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AE5D3"/>
    <w:multiLevelType w:val="singleLevel"/>
    <w:tmpl w:val="4F3AE5D3"/>
    <w:lvl w:ilvl="0">
      <w:start w:val="1"/>
      <w:numFmt w:val="decimal"/>
      <w:suff w:val="space"/>
      <w:lvlText w:val="%1."/>
      <w:lvlJc w:val="left"/>
    </w:lvl>
  </w:abstractNum>
  <w:abstractNum w:abstractNumId="22" w15:restartNumberingAfterBreak="0">
    <w:nsid w:val="58046302"/>
    <w:multiLevelType w:val="multilevel"/>
    <w:tmpl w:val="58046302"/>
    <w:lvl w:ilvl="0">
      <w:start w:val="1"/>
      <w:numFmt w:val="bullet"/>
      <w:lvlText w:val="-"/>
      <w:lvlJc w:val="left"/>
      <w:pPr>
        <w:ind w:left="1146" w:hanging="360"/>
      </w:pPr>
      <w:rPr>
        <w:rFonts w:ascii="Arial" w:eastAsia="Arial" w:hAnsi="Arial" w:cs="Arial" w:hint="default"/>
        <w:b w:val="0"/>
        <w:i w:val="0"/>
        <w:strike w:val="0"/>
        <w:dstrike w:val="0"/>
        <w:color w:val="000000"/>
        <w:sz w:val="16"/>
        <w:szCs w:val="16"/>
        <w:u w:val="none" w:color="000000"/>
        <w:shd w:val="clear" w:color="auto" w:fill="auto"/>
        <w:vertAlign w:val="baseline"/>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5AEC639C"/>
    <w:multiLevelType w:val="multilevel"/>
    <w:tmpl w:val="5AEC639C"/>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216E6A"/>
    <w:multiLevelType w:val="multilevel"/>
    <w:tmpl w:val="09D8E730"/>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bullet"/>
      <w:lvlText w:val=""/>
      <w:lvlJc w:val="left"/>
      <w:pPr>
        <w:ind w:left="502" w:hanging="360"/>
      </w:pPr>
      <w:rPr>
        <w:rFonts w:ascii="Symbol" w:hAnsi="Symbol" w:hint="default"/>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659E180B"/>
    <w:multiLevelType w:val="multilevel"/>
    <w:tmpl w:val="659E180B"/>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71F933AC"/>
    <w:multiLevelType w:val="multilevel"/>
    <w:tmpl w:val="71F933AC"/>
    <w:lvl w:ilvl="0">
      <w:start w:val="522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049A5"/>
    <w:multiLevelType w:val="multilevel"/>
    <w:tmpl w:val="7ED049A5"/>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4637513">
    <w:abstractNumId w:val="11"/>
  </w:num>
  <w:num w:numId="2" w16cid:durableId="1699357357">
    <w:abstractNumId w:val="0"/>
  </w:num>
  <w:num w:numId="3" w16cid:durableId="1826120625">
    <w:abstractNumId w:val="3"/>
  </w:num>
  <w:num w:numId="4" w16cid:durableId="675036147">
    <w:abstractNumId w:val="21"/>
  </w:num>
  <w:num w:numId="5" w16cid:durableId="560405201">
    <w:abstractNumId w:val="15"/>
  </w:num>
  <w:num w:numId="6" w16cid:durableId="1903832026">
    <w:abstractNumId w:val="27"/>
  </w:num>
  <w:num w:numId="7" w16cid:durableId="1938561743">
    <w:abstractNumId w:val="8"/>
  </w:num>
  <w:num w:numId="8" w16cid:durableId="601647511">
    <w:abstractNumId w:val="6"/>
  </w:num>
  <w:num w:numId="9" w16cid:durableId="381485850">
    <w:abstractNumId w:val="25"/>
  </w:num>
  <w:num w:numId="10" w16cid:durableId="631641653">
    <w:abstractNumId w:val="0"/>
    <w:lvlOverride w:ilvl="0">
      <w:startOverride w:val="6"/>
    </w:lvlOverride>
  </w:num>
  <w:num w:numId="11" w16cid:durableId="1730108453">
    <w:abstractNumId w:val="22"/>
  </w:num>
  <w:num w:numId="12" w16cid:durableId="1240559730">
    <w:abstractNumId w:val="26"/>
  </w:num>
  <w:num w:numId="13" w16cid:durableId="828250969">
    <w:abstractNumId w:val="18"/>
  </w:num>
  <w:num w:numId="14" w16cid:durableId="699742651">
    <w:abstractNumId w:val="19"/>
  </w:num>
  <w:num w:numId="15" w16cid:durableId="2129005196">
    <w:abstractNumId w:val="7"/>
  </w:num>
  <w:num w:numId="16" w16cid:durableId="115562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897314">
    <w:abstractNumId w:val="23"/>
  </w:num>
  <w:num w:numId="18" w16cid:durableId="1390885438">
    <w:abstractNumId w:val="16"/>
  </w:num>
  <w:num w:numId="19" w16cid:durableId="1322193971">
    <w:abstractNumId w:val="14"/>
  </w:num>
  <w:num w:numId="20" w16cid:durableId="33818878">
    <w:abstractNumId w:val="1"/>
  </w:num>
  <w:num w:numId="21" w16cid:durableId="3266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4919470">
    <w:abstractNumId w:val="5"/>
  </w:num>
  <w:num w:numId="23" w16cid:durableId="432747456">
    <w:abstractNumId w:val="12"/>
  </w:num>
  <w:num w:numId="24" w16cid:durableId="1305618103">
    <w:abstractNumId w:val="13"/>
  </w:num>
  <w:num w:numId="25" w16cid:durableId="311717879">
    <w:abstractNumId w:val="2"/>
  </w:num>
  <w:num w:numId="26" w16cid:durableId="2086104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7480621">
    <w:abstractNumId w:val="4"/>
  </w:num>
  <w:num w:numId="28" w16cid:durableId="1225606647">
    <w:abstractNumId w:val="17"/>
  </w:num>
  <w:num w:numId="29" w16cid:durableId="7384050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AC"/>
    <w:rsid w:val="0000407F"/>
    <w:rsid w:val="00006741"/>
    <w:rsid w:val="00021281"/>
    <w:rsid w:val="00022942"/>
    <w:rsid w:val="0003143E"/>
    <w:rsid w:val="00031709"/>
    <w:rsid w:val="0004187F"/>
    <w:rsid w:val="00047CFB"/>
    <w:rsid w:val="00080B85"/>
    <w:rsid w:val="000A6CAF"/>
    <w:rsid w:val="001303C7"/>
    <w:rsid w:val="00142E1D"/>
    <w:rsid w:val="00157093"/>
    <w:rsid w:val="0017778C"/>
    <w:rsid w:val="001861C1"/>
    <w:rsid w:val="00190F8F"/>
    <w:rsid w:val="001961C3"/>
    <w:rsid w:val="001B5AD7"/>
    <w:rsid w:val="001C2CB1"/>
    <w:rsid w:val="001C678F"/>
    <w:rsid w:val="001E3B70"/>
    <w:rsid w:val="001F5B24"/>
    <w:rsid w:val="00201988"/>
    <w:rsid w:val="00232B53"/>
    <w:rsid w:val="0024739A"/>
    <w:rsid w:val="0028104A"/>
    <w:rsid w:val="002C375D"/>
    <w:rsid w:val="002C7BB1"/>
    <w:rsid w:val="002D5367"/>
    <w:rsid w:val="002F0B95"/>
    <w:rsid w:val="002F2C19"/>
    <w:rsid w:val="003026D5"/>
    <w:rsid w:val="003143EA"/>
    <w:rsid w:val="00316386"/>
    <w:rsid w:val="00340E6C"/>
    <w:rsid w:val="00342E2E"/>
    <w:rsid w:val="003717BD"/>
    <w:rsid w:val="00374E14"/>
    <w:rsid w:val="00376206"/>
    <w:rsid w:val="0038739C"/>
    <w:rsid w:val="003A5983"/>
    <w:rsid w:val="003B02C2"/>
    <w:rsid w:val="003B2A1F"/>
    <w:rsid w:val="003B41B7"/>
    <w:rsid w:val="003C57F0"/>
    <w:rsid w:val="003D5500"/>
    <w:rsid w:val="003D6E74"/>
    <w:rsid w:val="003F67AD"/>
    <w:rsid w:val="00446C58"/>
    <w:rsid w:val="00452852"/>
    <w:rsid w:val="0045361D"/>
    <w:rsid w:val="00465FAE"/>
    <w:rsid w:val="00472994"/>
    <w:rsid w:val="004A1BCE"/>
    <w:rsid w:val="004B3578"/>
    <w:rsid w:val="004B7330"/>
    <w:rsid w:val="004D17C7"/>
    <w:rsid w:val="005139A7"/>
    <w:rsid w:val="005239BC"/>
    <w:rsid w:val="0055456B"/>
    <w:rsid w:val="005578E4"/>
    <w:rsid w:val="00570675"/>
    <w:rsid w:val="005754C3"/>
    <w:rsid w:val="005C1750"/>
    <w:rsid w:val="005E7D32"/>
    <w:rsid w:val="00603C58"/>
    <w:rsid w:val="006162F1"/>
    <w:rsid w:val="006165F7"/>
    <w:rsid w:val="00663FE3"/>
    <w:rsid w:val="006722EB"/>
    <w:rsid w:val="006815E2"/>
    <w:rsid w:val="006A0216"/>
    <w:rsid w:val="006F0745"/>
    <w:rsid w:val="006F4F25"/>
    <w:rsid w:val="006F4FC5"/>
    <w:rsid w:val="006F6ECC"/>
    <w:rsid w:val="006F791E"/>
    <w:rsid w:val="00714580"/>
    <w:rsid w:val="007321C7"/>
    <w:rsid w:val="00735699"/>
    <w:rsid w:val="00737455"/>
    <w:rsid w:val="00753128"/>
    <w:rsid w:val="0076617A"/>
    <w:rsid w:val="00785799"/>
    <w:rsid w:val="007A3249"/>
    <w:rsid w:val="007B10C1"/>
    <w:rsid w:val="007B4648"/>
    <w:rsid w:val="007C681F"/>
    <w:rsid w:val="007D5719"/>
    <w:rsid w:val="007E4AEF"/>
    <w:rsid w:val="00802D8B"/>
    <w:rsid w:val="00813C09"/>
    <w:rsid w:val="00813F96"/>
    <w:rsid w:val="00814284"/>
    <w:rsid w:val="008237AE"/>
    <w:rsid w:val="00831E9E"/>
    <w:rsid w:val="00840E66"/>
    <w:rsid w:val="0086592E"/>
    <w:rsid w:val="00875759"/>
    <w:rsid w:val="00886283"/>
    <w:rsid w:val="008A5577"/>
    <w:rsid w:val="008D046B"/>
    <w:rsid w:val="008E0ED3"/>
    <w:rsid w:val="009074E2"/>
    <w:rsid w:val="00937752"/>
    <w:rsid w:val="0094000F"/>
    <w:rsid w:val="00973A63"/>
    <w:rsid w:val="0097603B"/>
    <w:rsid w:val="009778F1"/>
    <w:rsid w:val="009B4B38"/>
    <w:rsid w:val="009B5FB7"/>
    <w:rsid w:val="009B7426"/>
    <w:rsid w:val="009C477C"/>
    <w:rsid w:val="009E5434"/>
    <w:rsid w:val="00A02C85"/>
    <w:rsid w:val="00A04AF1"/>
    <w:rsid w:val="00A24E6B"/>
    <w:rsid w:val="00A2767D"/>
    <w:rsid w:val="00A4565E"/>
    <w:rsid w:val="00A95C91"/>
    <w:rsid w:val="00A9791F"/>
    <w:rsid w:val="00AA47B8"/>
    <w:rsid w:val="00AA4E0D"/>
    <w:rsid w:val="00AB21B0"/>
    <w:rsid w:val="00AC0963"/>
    <w:rsid w:val="00AF1CAB"/>
    <w:rsid w:val="00B108A3"/>
    <w:rsid w:val="00B41262"/>
    <w:rsid w:val="00B74011"/>
    <w:rsid w:val="00B802B0"/>
    <w:rsid w:val="00B937A9"/>
    <w:rsid w:val="00B957B0"/>
    <w:rsid w:val="00B96DBC"/>
    <w:rsid w:val="00BB0856"/>
    <w:rsid w:val="00BE7445"/>
    <w:rsid w:val="00BF0FC9"/>
    <w:rsid w:val="00BF264C"/>
    <w:rsid w:val="00C16096"/>
    <w:rsid w:val="00C451C9"/>
    <w:rsid w:val="00C467ED"/>
    <w:rsid w:val="00C90732"/>
    <w:rsid w:val="00C92268"/>
    <w:rsid w:val="00C93695"/>
    <w:rsid w:val="00C94D1D"/>
    <w:rsid w:val="00CD13EF"/>
    <w:rsid w:val="00CD49F3"/>
    <w:rsid w:val="00CE2CB3"/>
    <w:rsid w:val="00CF2B95"/>
    <w:rsid w:val="00D03B64"/>
    <w:rsid w:val="00D344C5"/>
    <w:rsid w:val="00D457D9"/>
    <w:rsid w:val="00D6041A"/>
    <w:rsid w:val="00D62958"/>
    <w:rsid w:val="00D94C5B"/>
    <w:rsid w:val="00DD6875"/>
    <w:rsid w:val="00DE285F"/>
    <w:rsid w:val="00E009F1"/>
    <w:rsid w:val="00E3592A"/>
    <w:rsid w:val="00E840E7"/>
    <w:rsid w:val="00E90FEF"/>
    <w:rsid w:val="00EA2E53"/>
    <w:rsid w:val="00EC002E"/>
    <w:rsid w:val="00EF7137"/>
    <w:rsid w:val="00F02D84"/>
    <w:rsid w:val="00F065B5"/>
    <w:rsid w:val="00F24A08"/>
    <w:rsid w:val="00F31AB9"/>
    <w:rsid w:val="00F4034F"/>
    <w:rsid w:val="00F56360"/>
    <w:rsid w:val="00F76710"/>
    <w:rsid w:val="00FA17AC"/>
    <w:rsid w:val="00FB220D"/>
    <w:rsid w:val="00FC324D"/>
    <w:rsid w:val="00FC5A41"/>
    <w:rsid w:val="00FE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13C4"/>
  <w15:chartTrackingRefBased/>
  <w15:docId w15:val="{C5D8ED06-9C44-4170-A1D0-EC67185F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17AC"/>
    <w:pPr>
      <w:spacing w:line="288" w:lineRule="auto"/>
      <w:jc w:val="both"/>
    </w:pPr>
    <w:rPr>
      <w:sz w:val="20"/>
      <w:lang w:val="sl-SI"/>
    </w:rPr>
  </w:style>
  <w:style w:type="paragraph" w:styleId="Naslov10">
    <w:name w:val="heading 1"/>
    <w:basedOn w:val="Navaden"/>
    <w:next w:val="Navaden"/>
    <w:link w:val="Naslov1Znak"/>
    <w:qFormat/>
    <w:rsid w:val="00FA17AC"/>
    <w:pPr>
      <w:keepNext/>
      <w:spacing w:before="240" w:after="60" w:line="240" w:lineRule="auto"/>
      <w:jc w:val="left"/>
      <w:outlineLvl w:val="0"/>
    </w:pPr>
    <w:rPr>
      <w:rFonts w:ascii="Arial" w:eastAsia="SimSun" w:hAnsi="Arial" w:cs="Times New Roman"/>
      <w:b/>
      <w:kern w:val="32"/>
      <w:sz w:val="28"/>
      <w:szCs w:val="32"/>
      <w:lang w:eastAsia="sl-SI"/>
    </w:rPr>
  </w:style>
  <w:style w:type="paragraph" w:styleId="Naslov2">
    <w:name w:val="heading 2"/>
    <w:basedOn w:val="Navaden"/>
    <w:next w:val="Navaden"/>
    <w:link w:val="Naslov2Znak"/>
    <w:uiPriority w:val="99"/>
    <w:qFormat/>
    <w:rsid w:val="00FA17AC"/>
    <w:pPr>
      <w:pBdr>
        <w:bottom w:val="single" w:sz="8" w:space="1" w:color="4F81BD"/>
      </w:pBdr>
      <w:spacing w:before="200" w:after="80" w:line="240" w:lineRule="auto"/>
      <w:jc w:val="left"/>
      <w:outlineLvl w:val="1"/>
    </w:pPr>
    <w:rPr>
      <w:rFonts w:ascii="Cambria" w:eastAsia="SimSun" w:hAnsi="Cambria" w:cs="Times New Roman"/>
      <w:color w:val="365F91"/>
      <w:sz w:val="24"/>
      <w:lang w:val="zh-CN" w:eastAsia="zh-CN" w:bidi="en-US"/>
    </w:rPr>
  </w:style>
  <w:style w:type="paragraph" w:styleId="Naslov3">
    <w:name w:val="heading 3"/>
    <w:basedOn w:val="Navaden"/>
    <w:next w:val="Navaden"/>
    <w:link w:val="Naslov3Znak"/>
    <w:uiPriority w:val="99"/>
    <w:qFormat/>
    <w:rsid w:val="00FA17AC"/>
    <w:pPr>
      <w:pBdr>
        <w:bottom w:val="single" w:sz="4" w:space="1" w:color="95B3D7"/>
      </w:pBdr>
      <w:spacing w:before="200" w:after="80" w:line="240" w:lineRule="auto"/>
      <w:jc w:val="left"/>
      <w:outlineLvl w:val="2"/>
    </w:pPr>
    <w:rPr>
      <w:rFonts w:ascii="Cambria" w:eastAsia="SimSun" w:hAnsi="Cambria" w:cs="Times New Roman"/>
      <w:color w:val="4F81BD"/>
      <w:sz w:val="24"/>
      <w:lang w:val="zh-CN" w:eastAsia="zh-CN"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143EA"/>
    <w:pPr>
      <w:tabs>
        <w:tab w:val="center" w:pos="4680"/>
        <w:tab w:val="right" w:pos="9360"/>
      </w:tabs>
    </w:pPr>
  </w:style>
  <w:style w:type="character" w:customStyle="1" w:styleId="GlavaZnak">
    <w:name w:val="Glava Znak"/>
    <w:basedOn w:val="Privzetapisavaodstavka"/>
    <w:link w:val="Glava"/>
    <w:rsid w:val="003143EA"/>
  </w:style>
  <w:style w:type="paragraph" w:styleId="Noga">
    <w:name w:val="footer"/>
    <w:basedOn w:val="Navaden"/>
    <w:link w:val="NogaZnak"/>
    <w:unhideWhenUsed/>
    <w:rsid w:val="003143EA"/>
    <w:pPr>
      <w:tabs>
        <w:tab w:val="center" w:pos="4680"/>
        <w:tab w:val="right" w:pos="9360"/>
      </w:tabs>
    </w:pPr>
  </w:style>
  <w:style w:type="character" w:customStyle="1" w:styleId="NogaZnak">
    <w:name w:val="Noga Znak"/>
    <w:basedOn w:val="Privzetapisavaodstavka"/>
    <w:link w:val="Noga"/>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nhideWhenUsed/>
    <w:rsid w:val="006F6ECC"/>
  </w:style>
  <w:style w:type="character" w:customStyle="1" w:styleId="Naslov1Znak">
    <w:name w:val="Naslov 1 Znak"/>
    <w:basedOn w:val="Privzetapisavaodstavka"/>
    <w:link w:val="Naslov10"/>
    <w:rsid w:val="00FA17AC"/>
    <w:rPr>
      <w:rFonts w:ascii="Arial" w:eastAsia="SimSun" w:hAnsi="Arial" w:cs="Times New Roman"/>
      <w:b/>
      <w:kern w:val="32"/>
      <w:sz w:val="28"/>
      <w:szCs w:val="32"/>
      <w:lang w:val="sl-SI" w:eastAsia="sl-SI"/>
    </w:rPr>
  </w:style>
  <w:style w:type="character" w:customStyle="1" w:styleId="Naslov2Znak">
    <w:name w:val="Naslov 2 Znak"/>
    <w:basedOn w:val="Privzetapisavaodstavka"/>
    <w:link w:val="Naslov2"/>
    <w:uiPriority w:val="99"/>
    <w:rsid w:val="00FA17AC"/>
    <w:rPr>
      <w:rFonts w:ascii="Cambria" w:eastAsia="SimSun" w:hAnsi="Cambria" w:cs="Times New Roman"/>
      <w:color w:val="365F91"/>
      <w:lang w:val="zh-CN" w:eastAsia="zh-CN" w:bidi="en-US"/>
    </w:rPr>
  </w:style>
  <w:style w:type="character" w:customStyle="1" w:styleId="Naslov3Znak">
    <w:name w:val="Naslov 3 Znak"/>
    <w:basedOn w:val="Privzetapisavaodstavka"/>
    <w:link w:val="Naslov3"/>
    <w:uiPriority w:val="99"/>
    <w:rsid w:val="00FA17AC"/>
    <w:rPr>
      <w:rFonts w:ascii="Cambria" w:eastAsia="SimSun" w:hAnsi="Cambria" w:cs="Times New Roman"/>
      <w:color w:val="4F81BD"/>
      <w:lang w:val="zh-CN" w:eastAsia="zh-CN" w:bidi="en-US"/>
    </w:rPr>
  </w:style>
  <w:style w:type="numbering" w:customStyle="1" w:styleId="Brezseznama1">
    <w:name w:val="Brez seznama1"/>
    <w:next w:val="Brezseznama"/>
    <w:uiPriority w:val="99"/>
    <w:semiHidden/>
    <w:unhideWhenUsed/>
    <w:rsid w:val="00FA17AC"/>
  </w:style>
  <w:style w:type="character" w:styleId="Sprotnaopomba-sklic">
    <w:name w:val="footnote reference"/>
    <w:semiHidden/>
    <w:qFormat/>
    <w:rsid w:val="00FA17AC"/>
    <w:rPr>
      <w:rFonts w:cs="Times New Roman"/>
      <w:vertAlign w:val="superscript"/>
    </w:rPr>
  </w:style>
  <w:style w:type="character" w:styleId="Krepko">
    <w:name w:val="Strong"/>
    <w:uiPriority w:val="22"/>
    <w:qFormat/>
    <w:rsid w:val="00FA17AC"/>
    <w:rPr>
      <w:b/>
      <w:bCs/>
    </w:rPr>
  </w:style>
  <w:style w:type="character" w:customStyle="1" w:styleId="ZgradbadokumentaZnak">
    <w:name w:val="Zgradba dokumenta Znak"/>
    <w:link w:val="Zgradbadokumenta"/>
    <w:rsid w:val="00FA17AC"/>
    <w:rPr>
      <w:rFonts w:ascii="Tahoma" w:hAnsi="Tahoma" w:cs="Tahoma"/>
      <w:sz w:val="16"/>
      <w:szCs w:val="16"/>
    </w:rPr>
  </w:style>
  <w:style w:type="character" w:customStyle="1" w:styleId="BesedilooblakaZnak">
    <w:name w:val="Besedilo oblačka Znak"/>
    <w:link w:val="Besedilooblaka"/>
    <w:rsid w:val="00FA17AC"/>
    <w:rPr>
      <w:rFonts w:ascii="Tahoma" w:hAnsi="Tahoma" w:cs="Tahoma"/>
      <w:sz w:val="16"/>
      <w:szCs w:val="16"/>
    </w:rPr>
  </w:style>
  <w:style w:type="paragraph" w:styleId="Kazalovsebine2">
    <w:name w:val="toc 2"/>
    <w:basedOn w:val="Navaden"/>
    <w:next w:val="Navaden"/>
    <w:uiPriority w:val="39"/>
    <w:rsid w:val="00FA17AC"/>
    <w:pPr>
      <w:tabs>
        <w:tab w:val="left" w:pos="1320"/>
        <w:tab w:val="right" w:leader="dot" w:pos="9062"/>
      </w:tabs>
      <w:spacing w:line="240" w:lineRule="auto"/>
      <w:ind w:left="240" w:firstLine="360"/>
      <w:jc w:val="left"/>
    </w:pPr>
    <w:rPr>
      <w:rFonts w:ascii="Calibri" w:eastAsia="SimSun" w:hAnsi="Calibri" w:cs="Times New Roman"/>
      <w:sz w:val="22"/>
      <w:szCs w:val="20"/>
      <w:lang w:bidi="en-US"/>
    </w:rPr>
  </w:style>
  <w:style w:type="paragraph" w:styleId="Sprotnaopomba-besedilo">
    <w:name w:val="footnote text"/>
    <w:basedOn w:val="Navaden"/>
    <w:link w:val="Sprotnaopomba-besediloZnak"/>
    <w:semiHidden/>
    <w:qFormat/>
    <w:rsid w:val="00FA17AC"/>
    <w:pPr>
      <w:spacing w:line="240" w:lineRule="auto"/>
      <w:ind w:firstLine="360"/>
      <w:jc w:val="left"/>
    </w:pPr>
    <w:rPr>
      <w:rFonts w:ascii="Calibri" w:eastAsia="SimSun" w:hAnsi="Calibri" w:cs="Times New Roman"/>
      <w:sz w:val="22"/>
      <w:szCs w:val="20"/>
      <w:lang w:val="zh-CN" w:eastAsia="zh-CN" w:bidi="en-US"/>
    </w:rPr>
  </w:style>
  <w:style w:type="character" w:customStyle="1" w:styleId="Sprotnaopomba-besediloZnak">
    <w:name w:val="Sprotna opomba - besedilo Znak"/>
    <w:basedOn w:val="Privzetapisavaodstavka"/>
    <w:link w:val="Sprotnaopomba-besedilo"/>
    <w:semiHidden/>
    <w:rsid w:val="00FA17AC"/>
    <w:rPr>
      <w:rFonts w:ascii="Calibri" w:eastAsia="SimSun" w:hAnsi="Calibri" w:cs="Times New Roman"/>
      <w:sz w:val="22"/>
      <w:szCs w:val="20"/>
      <w:lang w:val="zh-CN" w:eastAsia="zh-CN" w:bidi="en-US"/>
    </w:rPr>
  </w:style>
  <w:style w:type="paragraph" w:styleId="Zgradbadokumenta">
    <w:name w:val="Document Map"/>
    <w:basedOn w:val="Navaden"/>
    <w:link w:val="ZgradbadokumentaZnak"/>
    <w:rsid w:val="00FA17AC"/>
    <w:pPr>
      <w:spacing w:line="240" w:lineRule="auto"/>
      <w:jc w:val="left"/>
    </w:pPr>
    <w:rPr>
      <w:rFonts w:ascii="Tahoma" w:hAnsi="Tahoma" w:cs="Tahoma"/>
      <w:sz w:val="16"/>
      <w:szCs w:val="16"/>
      <w:lang w:val="en-US"/>
    </w:rPr>
  </w:style>
  <w:style w:type="character" w:customStyle="1" w:styleId="ZgradbadokumentaZnak1">
    <w:name w:val="Zgradba dokumenta Znak1"/>
    <w:basedOn w:val="Privzetapisavaodstavka"/>
    <w:uiPriority w:val="99"/>
    <w:semiHidden/>
    <w:rsid w:val="00FA17AC"/>
    <w:rPr>
      <w:rFonts w:ascii="Segoe UI" w:hAnsi="Segoe UI" w:cs="Segoe UI"/>
      <w:sz w:val="16"/>
      <w:szCs w:val="16"/>
      <w:lang w:val="sl-SI"/>
    </w:rPr>
  </w:style>
  <w:style w:type="paragraph" w:styleId="Telobesedila2">
    <w:name w:val="Body Text 2"/>
    <w:basedOn w:val="Navaden"/>
    <w:link w:val="Telobesedila2Znak"/>
    <w:rsid w:val="00FA17AC"/>
    <w:pPr>
      <w:spacing w:after="120" w:line="480" w:lineRule="auto"/>
      <w:ind w:firstLine="360"/>
      <w:jc w:val="left"/>
    </w:pPr>
    <w:rPr>
      <w:rFonts w:ascii="Calibri" w:eastAsia="SimSun" w:hAnsi="Calibri" w:cs="Times New Roman"/>
      <w:sz w:val="22"/>
      <w:szCs w:val="20"/>
      <w:lang w:val="zh-CN" w:eastAsia="zh-CN" w:bidi="en-US"/>
    </w:rPr>
  </w:style>
  <w:style w:type="character" w:customStyle="1" w:styleId="Telobesedila2Znak">
    <w:name w:val="Telo besedila 2 Znak"/>
    <w:basedOn w:val="Privzetapisavaodstavka"/>
    <w:link w:val="Telobesedila2"/>
    <w:rsid w:val="00FA17AC"/>
    <w:rPr>
      <w:rFonts w:ascii="Calibri" w:eastAsia="SimSun" w:hAnsi="Calibri" w:cs="Times New Roman"/>
      <w:sz w:val="22"/>
      <w:szCs w:val="20"/>
      <w:lang w:val="zh-CN" w:eastAsia="zh-CN" w:bidi="en-US"/>
    </w:rPr>
  </w:style>
  <w:style w:type="paragraph" w:styleId="Telobesedila-zamik">
    <w:name w:val="Body Text Indent"/>
    <w:basedOn w:val="Navaden"/>
    <w:link w:val="Telobesedila-zamikZnak"/>
    <w:rsid w:val="00FA17AC"/>
    <w:pPr>
      <w:spacing w:after="120" w:line="240" w:lineRule="auto"/>
      <w:ind w:left="283" w:firstLine="360"/>
      <w:jc w:val="left"/>
    </w:pPr>
    <w:rPr>
      <w:rFonts w:ascii="Calibri" w:eastAsia="SimSun" w:hAnsi="Calibri" w:cs="Times New Roman"/>
      <w:sz w:val="22"/>
      <w:szCs w:val="20"/>
      <w:lang w:val="zh-CN" w:eastAsia="zh-CN" w:bidi="en-US"/>
    </w:rPr>
  </w:style>
  <w:style w:type="character" w:customStyle="1" w:styleId="Telobesedila-zamikZnak">
    <w:name w:val="Telo besedila - zamik Znak"/>
    <w:basedOn w:val="Privzetapisavaodstavka"/>
    <w:link w:val="Telobesedila-zamik"/>
    <w:rsid w:val="00FA17AC"/>
    <w:rPr>
      <w:rFonts w:ascii="Calibri" w:eastAsia="SimSun" w:hAnsi="Calibri" w:cs="Times New Roman"/>
      <w:sz w:val="22"/>
      <w:szCs w:val="20"/>
      <w:lang w:val="zh-CN" w:eastAsia="zh-CN" w:bidi="en-US"/>
    </w:rPr>
  </w:style>
  <w:style w:type="paragraph" w:styleId="Golobesedilo">
    <w:name w:val="Plain Text"/>
    <w:basedOn w:val="Navaden"/>
    <w:link w:val="GolobesediloZnak"/>
    <w:uiPriority w:val="99"/>
    <w:rsid w:val="00FA17AC"/>
    <w:pPr>
      <w:spacing w:line="240" w:lineRule="auto"/>
      <w:ind w:firstLine="360"/>
      <w:jc w:val="left"/>
    </w:pPr>
    <w:rPr>
      <w:rFonts w:ascii="Courier New" w:eastAsia="SimSun" w:hAnsi="Courier New" w:cs="Courier New"/>
      <w:sz w:val="22"/>
      <w:szCs w:val="20"/>
      <w:lang w:val="zh-CN" w:eastAsia="zh-CN" w:bidi="en-US"/>
    </w:rPr>
  </w:style>
  <w:style w:type="character" w:customStyle="1" w:styleId="GolobesediloZnak">
    <w:name w:val="Golo besedilo Znak"/>
    <w:basedOn w:val="Privzetapisavaodstavka"/>
    <w:link w:val="Golobesedilo"/>
    <w:uiPriority w:val="99"/>
    <w:rsid w:val="00FA17AC"/>
    <w:rPr>
      <w:rFonts w:ascii="Courier New" w:eastAsia="SimSun" w:hAnsi="Courier New" w:cs="Courier New"/>
      <w:sz w:val="22"/>
      <w:szCs w:val="20"/>
      <w:lang w:val="zh-CN" w:eastAsia="zh-CN" w:bidi="en-US"/>
    </w:rPr>
  </w:style>
  <w:style w:type="paragraph" w:styleId="Besedilooblaka">
    <w:name w:val="Balloon Text"/>
    <w:basedOn w:val="Navaden"/>
    <w:link w:val="BesedilooblakaZnak"/>
    <w:rsid w:val="00FA17AC"/>
    <w:pPr>
      <w:spacing w:line="240" w:lineRule="auto"/>
      <w:jc w:val="left"/>
    </w:pPr>
    <w:rPr>
      <w:rFonts w:ascii="Tahoma" w:hAnsi="Tahoma" w:cs="Tahoma"/>
      <w:sz w:val="16"/>
      <w:szCs w:val="16"/>
      <w:lang w:val="en-US"/>
    </w:rPr>
  </w:style>
  <w:style w:type="character" w:customStyle="1" w:styleId="BesedilooblakaZnak1">
    <w:name w:val="Besedilo oblačka Znak1"/>
    <w:basedOn w:val="Privzetapisavaodstavka"/>
    <w:uiPriority w:val="99"/>
    <w:semiHidden/>
    <w:rsid w:val="00FA17AC"/>
    <w:rPr>
      <w:rFonts w:ascii="Segoe UI" w:hAnsi="Segoe UI" w:cs="Segoe UI"/>
      <w:sz w:val="18"/>
      <w:szCs w:val="18"/>
      <w:lang w:val="sl-SI"/>
    </w:rPr>
  </w:style>
  <w:style w:type="paragraph" w:styleId="Kazalovsebine3">
    <w:name w:val="toc 3"/>
    <w:basedOn w:val="Navaden"/>
    <w:next w:val="Navaden"/>
    <w:uiPriority w:val="39"/>
    <w:rsid w:val="00FA17AC"/>
    <w:pPr>
      <w:tabs>
        <w:tab w:val="left" w:pos="1760"/>
        <w:tab w:val="right" w:leader="dot" w:pos="9062"/>
      </w:tabs>
      <w:spacing w:line="240" w:lineRule="auto"/>
      <w:ind w:left="480" w:firstLine="360"/>
      <w:jc w:val="left"/>
    </w:pPr>
    <w:rPr>
      <w:rFonts w:ascii="Calibri" w:eastAsia="SimSun" w:hAnsi="Calibri" w:cs="Times New Roman"/>
      <w:sz w:val="22"/>
      <w:szCs w:val="20"/>
      <w:lang w:bidi="en-US"/>
    </w:rPr>
  </w:style>
  <w:style w:type="paragraph" w:styleId="Kazalovsebine1">
    <w:name w:val="toc 1"/>
    <w:basedOn w:val="Navaden"/>
    <w:next w:val="Navaden"/>
    <w:uiPriority w:val="39"/>
    <w:rsid w:val="00FA17AC"/>
    <w:pPr>
      <w:tabs>
        <w:tab w:val="left" w:pos="880"/>
        <w:tab w:val="right" w:leader="dot" w:pos="9062"/>
      </w:tabs>
      <w:spacing w:line="240" w:lineRule="auto"/>
      <w:ind w:firstLine="360"/>
      <w:jc w:val="left"/>
    </w:pPr>
    <w:rPr>
      <w:rFonts w:ascii="Calibri" w:eastAsia="SimSun" w:hAnsi="Calibri" w:cs="Times New Roman"/>
      <w:sz w:val="22"/>
      <w:szCs w:val="20"/>
      <w:lang w:bidi="en-US"/>
    </w:rPr>
  </w:style>
  <w:style w:type="paragraph" w:customStyle="1" w:styleId="naslov1">
    <w:name w:val="naslov 1"/>
    <w:basedOn w:val="Naslov10"/>
    <w:qFormat/>
    <w:rsid w:val="00FA17AC"/>
    <w:pPr>
      <w:numPr>
        <w:numId w:val="2"/>
      </w:numPr>
      <w:spacing w:before="0"/>
      <w:jc w:val="both"/>
    </w:pPr>
    <w:rPr>
      <w:rFonts w:ascii="Calibri" w:hAnsi="Calibri"/>
    </w:rPr>
  </w:style>
  <w:style w:type="paragraph" w:customStyle="1" w:styleId="Odstavek">
    <w:name w:val="Odstavek"/>
    <w:basedOn w:val="Navaden"/>
    <w:qFormat/>
    <w:rsid w:val="00FA17AC"/>
    <w:pPr>
      <w:overflowPunct w:val="0"/>
      <w:autoSpaceDE w:val="0"/>
      <w:autoSpaceDN w:val="0"/>
      <w:adjustRightInd w:val="0"/>
      <w:spacing w:before="240" w:line="240" w:lineRule="auto"/>
      <w:ind w:firstLine="1021"/>
      <w:textAlignment w:val="baseline"/>
    </w:pPr>
    <w:rPr>
      <w:rFonts w:ascii="Arial" w:eastAsia="SimSun" w:hAnsi="Arial" w:cs="Arial"/>
      <w:sz w:val="22"/>
      <w:szCs w:val="22"/>
      <w:lang w:eastAsia="sl-SI"/>
    </w:rPr>
  </w:style>
  <w:style w:type="paragraph" w:customStyle="1" w:styleId="Brezrazmikov1">
    <w:name w:val="Brez razmikov1"/>
    <w:uiPriority w:val="1"/>
    <w:qFormat/>
    <w:rsid w:val="00FA17AC"/>
    <w:rPr>
      <w:rFonts w:ascii="Arial" w:eastAsia="Times New Roman" w:hAnsi="Arial" w:cs="Times New Roman"/>
      <w:sz w:val="22"/>
      <w:szCs w:val="20"/>
      <w:lang w:val="sl-SI"/>
    </w:rPr>
  </w:style>
  <w:style w:type="paragraph" w:customStyle="1" w:styleId="podpisi">
    <w:name w:val="podpisi"/>
    <w:basedOn w:val="Navaden"/>
    <w:qFormat/>
    <w:rsid w:val="00FA17AC"/>
    <w:pPr>
      <w:tabs>
        <w:tab w:val="left" w:pos="3402"/>
      </w:tabs>
      <w:spacing w:line="240" w:lineRule="auto"/>
      <w:jc w:val="left"/>
    </w:pPr>
    <w:rPr>
      <w:rFonts w:ascii="Arial" w:eastAsia="SimSun" w:hAnsi="Arial" w:cs="Times New Roman"/>
      <w:sz w:val="22"/>
      <w:szCs w:val="20"/>
      <w:lang w:val="it-IT"/>
    </w:rPr>
  </w:style>
  <w:style w:type="paragraph" w:customStyle="1" w:styleId="datumtevilka">
    <w:name w:val="datum številka"/>
    <w:basedOn w:val="Navaden"/>
    <w:qFormat/>
    <w:rsid w:val="00FA17AC"/>
    <w:pPr>
      <w:tabs>
        <w:tab w:val="left" w:pos="1701"/>
      </w:tabs>
      <w:spacing w:line="240" w:lineRule="auto"/>
      <w:jc w:val="left"/>
    </w:pPr>
    <w:rPr>
      <w:rFonts w:ascii="Arial" w:eastAsia="SimSun" w:hAnsi="Arial" w:cs="Times New Roman"/>
      <w:sz w:val="22"/>
      <w:szCs w:val="20"/>
      <w:lang w:eastAsia="sl-SI"/>
    </w:rPr>
  </w:style>
  <w:style w:type="paragraph" w:customStyle="1" w:styleId="Default">
    <w:name w:val="Default"/>
    <w:rsid w:val="00FA17AC"/>
    <w:pPr>
      <w:autoSpaceDE w:val="0"/>
      <w:autoSpaceDN w:val="0"/>
      <w:adjustRightInd w:val="0"/>
    </w:pPr>
    <w:rPr>
      <w:rFonts w:ascii="Times New Roman" w:eastAsia="Calibri" w:hAnsi="Times New Roman" w:cs="Times New Roman"/>
      <w:color w:val="000000"/>
      <w:lang w:val="sl-SI" w:eastAsia="sl-SI"/>
    </w:rPr>
  </w:style>
  <w:style w:type="paragraph" w:customStyle="1" w:styleId="ZADEVA">
    <w:name w:val="ZADEVA"/>
    <w:basedOn w:val="Navaden"/>
    <w:qFormat/>
    <w:rsid w:val="00FA17AC"/>
    <w:pPr>
      <w:tabs>
        <w:tab w:val="left" w:pos="1701"/>
      </w:tabs>
      <w:spacing w:line="240" w:lineRule="auto"/>
      <w:ind w:left="1701" w:hanging="1701"/>
      <w:jc w:val="left"/>
    </w:pPr>
    <w:rPr>
      <w:rFonts w:ascii="Arial" w:eastAsia="SimSun" w:hAnsi="Arial" w:cs="Times New Roman"/>
      <w:b/>
      <w:sz w:val="22"/>
      <w:szCs w:val="20"/>
      <w:lang w:val="it-IT"/>
    </w:rPr>
  </w:style>
  <w:style w:type="paragraph" w:styleId="Brezrazmikov">
    <w:name w:val="No Spacing"/>
    <w:basedOn w:val="Navaden"/>
    <w:uiPriority w:val="1"/>
    <w:qFormat/>
    <w:rsid w:val="00FA17AC"/>
    <w:pPr>
      <w:spacing w:line="240" w:lineRule="auto"/>
      <w:jc w:val="left"/>
    </w:pPr>
    <w:rPr>
      <w:rFonts w:ascii="Calibri" w:eastAsia="SimSun" w:hAnsi="Calibri" w:cs="Times New Roman"/>
      <w:sz w:val="22"/>
      <w:szCs w:val="20"/>
      <w:lang w:val="zh-CN" w:eastAsia="zh-CN" w:bidi="en-US"/>
    </w:rPr>
  </w:style>
  <w:style w:type="paragraph" w:customStyle="1" w:styleId="NaslovTOC1">
    <w:name w:val="Naslov TOC1"/>
    <w:basedOn w:val="Naslov10"/>
    <w:next w:val="Navaden"/>
    <w:uiPriority w:val="39"/>
    <w:unhideWhenUsed/>
    <w:qFormat/>
    <w:rsid w:val="00FA17AC"/>
    <w:pPr>
      <w:outlineLvl w:val="9"/>
    </w:pPr>
  </w:style>
  <w:style w:type="paragraph" w:customStyle="1" w:styleId="Standard">
    <w:name w:val="Standard"/>
    <w:rsid w:val="00FA17AC"/>
    <w:pPr>
      <w:suppressAutoHyphens/>
      <w:autoSpaceDN w:val="0"/>
      <w:spacing w:line="276" w:lineRule="auto"/>
      <w:ind w:right="6"/>
      <w:jc w:val="both"/>
      <w:textAlignment w:val="baseline"/>
    </w:pPr>
    <w:rPr>
      <w:rFonts w:ascii="Calibri" w:eastAsia="Calibri" w:hAnsi="Calibri" w:cs="Calibri"/>
      <w:kern w:val="3"/>
      <w:sz w:val="22"/>
      <w:szCs w:val="22"/>
      <w:lang w:val="sl-SI" w:eastAsia="zh-CN"/>
    </w:rPr>
  </w:style>
  <w:style w:type="table" w:customStyle="1" w:styleId="Tabelamrea1">
    <w:name w:val="Tabela – mreža1"/>
    <w:basedOn w:val="Navadnatabela"/>
    <w:next w:val="Tabelamrea"/>
    <w:uiPriority w:val="59"/>
    <w:rsid w:val="00FA17AC"/>
    <w:rPr>
      <w:rFonts w:ascii="Times New Roman" w:eastAsia="SimSu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
    <w:name w:val="Normal Table PHPDOCX"/>
    <w:uiPriority w:val="99"/>
    <w:unhideWhenUsed/>
    <w:qFormat/>
    <w:rsid w:val="00FA17AC"/>
    <w:rPr>
      <w:rFonts w:ascii="Times New Roman" w:eastAsia="SimSun" w:hAnsi="Times New Roman" w:cs="Times New Roman"/>
      <w:sz w:val="20"/>
      <w:szCs w:val="20"/>
      <w:lang w:val="sl-SI" w:eastAsia="sl-SI"/>
    </w:rPr>
    <w:tblPr>
      <w:tblCellMar>
        <w:top w:w="0" w:type="dxa"/>
        <w:left w:w="108" w:type="dxa"/>
        <w:bottom w:w="0" w:type="dxa"/>
        <w:right w:w="108" w:type="dxa"/>
      </w:tblCellMar>
    </w:tblPr>
  </w:style>
  <w:style w:type="table" w:customStyle="1" w:styleId="Tabelamrea2">
    <w:name w:val="Tabela – mreža2"/>
    <w:basedOn w:val="Navadnatabela"/>
    <w:uiPriority w:val="39"/>
    <w:rsid w:val="00FA17AC"/>
    <w:rPr>
      <w:rFonts w:ascii="Calibri" w:eastAsia="Calibri" w:hAnsi="Calibri" w:cs="Calibri"/>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A17AC"/>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TableGrid1">
    <w:name w:val="TableGrid1"/>
    <w:rsid w:val="00FA17AC"/>
    <w:rPr>
      <w:rFonts w:ascii="Calibri" w:eastAsia="Times New Roman" w:hAnsi="Calibri" w:cs="Times New Roman"/>
      <w:sz w:val="22"/>
      <w:szCs w:val="22"/>
      <w:lang w:val="sl-SI" w:eastAsia="sl-SI"/>
    </w:rPr>
    <w:tblPr>
      <w:tblCellMar>
        <w:top w:w="0" w:type="dxa"/>
        <w:left w:w="0" w:type="dxa"/>
        <w:bottom w:w="0" w:type="dxa"/>
        <w:right w:w="0" w:type="dxa"/>
      </w:tblCellMar>
    </w:tblPr>
  </w:style>
  <w:style w:type="paragraph" w:customStyle="1" w:styleId="TableParagraph">
    <w:name w:val="Table Paragraph"/>
    <w:basedOn w:val="Navaden"/>
    <w:uiPriority w:val="1"/>
    <w:qFormat/>
    <w:rsid w:val="00FA17AC"/>
    <w:pPr>
      <w:widowControl w:val="0"/>
      <w:autoSpaceDE w:val="0"/>
      <w:autoSpaceDN w:val="0"/>
      <w:spacing w:line="240" w:lineRule="auto"/>
      <w:ind w:left="107"/>
      <w:jc w:val="left"/>
    </w:pPr>
    <w:rPr>
      <w:rFonts w:ascii="Arial" w:eastAsia="Arial" w:hAnsi="Arial" w:cs="Times New Roman"/>
      <w:sz w:val="22"/>
      <w:szCs w:val="22"/>
      <w:lang w:eastAsia="sl-SI"/>
    </w:rPr>
  </w:style>
  <w:style w:type="paragraph" w:customStyle="1" w:styleId="Paragraf">
    <w:name w:val="Paragraf"/>
    <w:basedOn w:val="Navaden"/>
    <w:link w:val="ParagrafChar"/>
    <w:qFormat/>
    <w:rsid w:val="00FA17AC"/>
    <w:pPr>
      <w:spacing w:before="120" w:after="120" w:line="276" w:lineRule="auto"/>
      <w:jc w:val="left"/>
    </w:pPr>
    <w:rPr>
      <w:rFonts w:ascii="Helvetica" w:eastAsia="Calibri" w:hAnsi="Helvetica" w:cs="Times New Roman"/>
      <w:sz w:val="18"/>
      <w:szCs w:val="18"/>
    </w:rPr>
  </w:style>
  <w:style w:type="character" w:customStyle="1" w:styleId="ParagrafChar">
    <w:name w:val="Paragraf Char"/>
    <w:link w:val="Paragraf"/>
    <w:rsid w:val="00FA17AC"/>
    <w:rPr>
      <w:rFonts w:ascii="Helvetica" w:eastAsia="Calibri" w:hAnsi="Helvetica" w:cs="Times New Roman"/>
      <w:sz w:val="18"/>
      <w:szCs w:val="18"/>
      <w:lang w:val="sl-SI"/>
    </w:rPr>
  </w:style>
  <w:style w:type="table" w:customStyle="1" w:styleId="TableGrid2">
    <w:name w:val="TableGrid2"/>
    <w:rsid w:val="00FA17AC"/>
    <w:rPr>
      <w:rFonts w:ascii="Calibri" w:eastAsia="Times New Roman" w:hAnsi="Calibri" w:cs="Times New Roman"/>
      <w:sz w:val="22"/>
      <w:szCs w:val="22"/>
      <w:lang w:val="sl-SI" w:eastAsia="sl-SI"/>
    </w:rPr>
    <w:tblPr>
      <w:tblCellMar>
        <w:top w:w="0" w:type="dxa"/>
        <w:left w:w="0" w:type="dxa"/>
        <w:bottom w:w="0" w:type="dxa"/>
        <w:right w:w="0" w:type="dxa"/>
      </w:tblCellMar>
    </w:tblPr>
  </w:style>
  <w:style w:type="numbering" w:customStyle="1" w:styleId="Brezseznama11">
    <w:name w:val="Brez seznama11"/>
    <w:next w:val="Brezseznama"/>
    <w:uiPriority w:val="99"/>
    <w:semiHidden/>
    <w:unhideWhenUsed/>
    <w:rsid w:val="00FA17AC"/>
  </w:style>
  <w:style w:type="numbering" w:customStyle="1" w:styleId="Brezseznama111">
    <w:name w:val="Brez seznama111"/>
    <w:next w:val="Brezseznama"/>
    <w:uiPriority w:val="99"/>
    <w:semiHidden/>
    <w:unhideWhenUsed/>
    <w:rsid w:val="00FA17AC"/>
  </w:style>
  <w:style w:type="table" w:customStyle="1" w:styleId="NormalTablePHPDOCX1">
    <w:name w:val="Normal Table PHPDOCX1"/>
    <w:uiPriority w:val="99"/>
    <w:unhideWhenUsed/>
    <w:qFormat/>
    <w:rsid w:val="00FA17AC"/>
    <w:rPr>
      <w:rFonts w:ascii="Times New Roman" w:eastAsia="SimSun" w:hAnsi="Times New Roman" w:cs="Times New Roman"/>
      <w:sz w:val="20"/>
      <w:szCs w:val="20"/>
      <w:lang w:val="sl-SI" w:eastAsia="sl-SI"/>
    </w:rPr>
    <w:tblPr>
      <w:tblCellMar>
        <w:top w:w="0" w:type="dxa"/>
        <w:left w:w="108" w:type="dxa"/>
        <w:bottom w:w="0" w:type="dxa"/>
        <w:right w:w="108" w:type="dxa"/>
      </w:tblCellMar>
    </w:tblPr>
  </w:style>
  <w:style w:type="table" w:customStyle="1" w:styleId="Tabelamrea21">
    <w:name w:val="Tabela – mreža21"/>
    <w:basedOn w:val="Navadnatabela"/>
    <w:uiPriority w:val="39"/>
    <w:rsid w:val="00FA17AC"/>
    <w:rPr>
      <w:rFonts w:ascii="Calibri" w:eastAsia="Calibri" w:hAnsi="Calibri" w:cs="Calibri"/>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FA17AC"/>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TableGrid11">
    <w:name w:val="TableGrid11"/>
    <w:rsid w:val="00FA17AC"/>
    <w:rPr>
      <w:rFonts w:ascii="Calibri" w:eastAsia="Times New Roman" w:hAnsi="Calibri" w:cs="Times New Roman"/>
      <w:sz w:val="22"/>
      <w:szCs w:val="22"/>
      <w:lang w:val="sl-SI" w:eastAsia="sl-SI"/>
    </w:rPr>
    <w:tblPr>
      <w:tblCellMar>
        <w:top w:w="0" w:type="dxa"/>
        <w:left w:w="0" w:type="dxa"/>
        <w:bottom w:w="0" w:type="dxa"/>
        <w:right w:w="0" w:type="dxa"/>
      </w:tblCellMar>
    </w:tblPr>
  </w:style>
  <w:style w:type="paragraph" w:styleId="Telobesedila">
    <w:name w:val="Body Text"/>
    <w:basedOn w:val="Navaden"/>
    <w:link w:val="TelobesedilaZnak"/>
    <w:uiPriority w:val="99"/>
    <w:unhideWhenUsed/>
    <w:rsid w:val="00FA17AC"/>
    <w:pPr>
      <w:spacing w:after="120" w:line="259" w:lineRule="auto"/>
      <w:jc w:val="left"/>
    </w:pPr>
    <w:rPr>
      <w:rFonts w:ascii="Calibri" w:eastAsia="SimSun" w:hAnsi="Calibri" w:cs="Times New Roman"/>
      <w:sz w:val="22"/>
      <w:szCs w:val="22"/>
    </w:rPr>
  </w:style>
  <w:style w:type="character" w:customStyle="1" w:styleId="TelobesedilaZnak">
    <w:name w:val="Telo besedila Znak"/>
    <w:basedOn w:val="Privzetapisavaodstavka"/>
    <w:link w:val="Telobesedila"/>
    <w:uiPriority w:val="99"/>
    <w:rsid w:val="00FA17AC"/>
    <w:rPr>
      <w:rFonts w:ascii="Calibri" w:eastAsia="SimSun" w:hAnsi="Calibri" w:cs="Times New Roman"/>
      <w:sz w:val="22"/>
      <w:szCs w:val="22"/>
      <w:lang w:val="sl-SI"/>
    </w:rPr>
  </w:style>
  <w:style w:type="paragraph" w:customStyle="1" w:styleId="paragraph">
    <w:name w:val="paragraph"/>
    <w:basedOn w:val="Navaden"/>
    <w:rsid w:val="00FA17AC"/>
    <w:pPr>
      <w:spacing w:before="100" w:beforeAutospacing="1" w:after="100" w:afterAutospacing="1" w:line="240" w:lineRule="auto"/>
      <w:jc w:val="left"/>
    </w:pPr>
    <w:rPr>
      <w:rFonts w:ascii="Times New Roman" w:eastAsia="Times New Roman" w:hAnsi="Times New Roman" w:cs="Times New Roman"/>
      <w:sz w:val="24"/>
      <w:lang w:eastAsia="zh-CN"/>
    </w:rPr>
  </w:style>
  <w:style w:type="character" w:customStyle="1" w:styleId="normaltextrun">
    <w:name w:val="normaltextrun"/>
    <w:basedOn w:val="Privzetapisavaodstavka"/>
    <w:rsid w:val="00FA17AC"/>
  </w:style>
  <w:style w:type="character" w:customStyle="1" w:styleId="eop">
    <w:name w:val="eop"/>
    <w:basedOn w:val="Privzetapisavaodstavka"/>
    <w:rsid w:val="00FA17AC"/>
  </w:style>
  <w:style w:type="table" w:customStyle="1" w:styleId="Tabelamrea11">
    <w:name w:val="Tabela – mreža11"/>
    <w:basedOn w:val="Navadnatabela"/>
    <w:next w:val="Tabelamrea"/>
    <w:uiPriority w:val="59"/>
    <w:rsid w:val="00FA17AC"/>
    <w:pPr>
      <w:jc w:val="both"/>
    </w:pPr>
    <w:rPr>
      <w:rFonts w:ascii="Aptos" w:eastAsia="Aptos" w:hAnsi="Aptos" w:cs="Arial"/>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FA17AC"/>
    <w:rPr>
      <w:rFonts w:ascii="Aptos" w:eastAsia="Aptos" w:hAnsi="Aptos" w:cs="Arial"/>
      <w:kern w:val="2"/>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FA17AC"/>
    <w:pPr>
      <w:jc w:val="both"/>
    </w:pPr>
    <w:rPr>
      <w:rFonts w:ascii="Aptos" w:eastAsia="Aptos" w:hAnsi="Aptos" w:cs="Arial"/>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avaden"/>
    <w:rsid w:val="00FA17AC"/>
    <w:pPr>
      <w:spacing w:before="100" w:beforeAutospacing="1" w:after="100" w:afterAutospacing="1" w:line="240" w:lineRule="auto"/>
      <w:jc w:val="left"/>
    </w:pPr>
    <w:rPr>
      <w:rFonts w:ascii="Times New Roman" w:eastAsia="Times New Roman" w:hAnsi="Times New Roman" w:cs="Times New Roman"/>
      <w:sz w:val="24"/>
      <w:lang w:eastAsia="sl-SI"/>
    </w:rPr>
  </w:style>
  <w:style w:type="paragraph" w:customStyle="1" w:styleId="pf1">
    <w:name w:val="pf1"/>
    <w:basedOn w:val="Navaden"/>
    <w:rsid w:val="00FA17AC"/>
    <w:pPr>
      <w:spacing w:before="100" w:beforeAutospacing="1" w:after="100" w:afterAutospacing="1" w:line="240" w:lineRule="auto"/>
      <w:ind w:left="300"/>
      <w:jc w:val="left"/>
    </w:pPr>
    <w:rPr>
      <w:rFonts w:ascii="Times New Roman" w:eastAsia="Times New Roman" w:hAnsi="Times New Roman" w:cs="Times New Roman"/>
      <w:sz w:val="24"/>
      <w:lang w:eastAsia="sl-SI"/>
    </w:rPr>
  </w:style>
  <w:style w:type="paragraph" w:customStyle="1" w:styleId="pf0">
    <w:name w:val="pf0"/>
    <w:basedOn w:val="Navaden"/>
    <w:rsid w:val="00FA17AC"/>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cf01">
    <w:name w:val="cf01"/>
    <w:basedOn w:val="Privzetapisavaodstavka"/>
    <w:rsid w:val="00FA17AC"/>
    <w:rPr>
      <w:rFonts w:ascii="Segoe UI" w:hAnsi="Segoe UI" w:cs="Segoe UI" w:hint="default"/>
      <w:sz w:val="18"/>
      <w:szCs w:val="18"/>
    </w:rPr>
  </w:style>
  <w:style w:type="paragraph" w:styleId="Revizija">
    <w:name w:val="Revision"/>
    <w:hidden/>
    <w:uiPriority w:val="99"/>
    <w:unhideWhenUsed/>
    <w:rsid w:val="00FA17AC"/>
    <w:rPr>
      <w:rFonts w:ascii="Arial" w:eastAsia="SimSun" w:hAnsi="Arial" w:cs="Times New Roman"/>
      <w:sz w:val="22"/>
      <w:szCs w:val="20"/>
      <w:lang w:val="sl-SI"/>
    </w:rPr>
  </w:style>
  <w:style w:type="paragraph" w:customStyle="1" w:styleId="xmsonormal">
    <w:name w:val="x_msonormal"/>
    <w:basedOn w:val="Navaden"/>
    <w:rsid w:val="00FA17AC"/>
    <w:pPr>
      <w:spacing w:before="100" w:beforeAutospacing="1" w:after="100" w:afterAutospacing="1" w:line="240" w:lineRule="auto"/>
      <w:jc w:val="left"/>
    </w:pPr>
    <w:rPr>
      <w:rFonts w:ascii="Times New Roman" w:eastAsia="Times New Roman" w:hAnsi="Times New Roman" w:cs="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x-fin-lex.si/Document.aspx?rootEntityId=aE_e1228dcc-a556-4484-abab-30c9dafe3c13&amp;createDate=2004-04-02&amp;activeDate=2004-04-0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ax-fin-lex.si/Document.aspx?rootEntityId=E_fad12885-16e2-4290-95bf-b4e6ecfbd1f9&amp;createDate=2001-10-25&amp;activeDate=2002-01-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e5c7e5a9a1edc8a9JmltdHM9MTcyMTg2NTYwMCZpZ3VpZD0zYTMzOGY4NS1mOTg1LTY5MDUtMDNiMy05YjAyZjg1YzY4OTkmaW5zaWQ9NTYxMw&amp;ptn=3&amp;ver=2&amp;hsh=3&amp;fclid=3a338f85-f985-6905-03b3-9b02f85c6899&amp;u=a1L21hcHM_Jm1lcGk9MTAxfn5Vbmtub3dufkFkZHJlc3NfTGluayZ0eT0xOCZxPVBvZHplbWxqZSUyMFBlY2UlMkMlMjBQb2RqZXRqZSUyMFphJTIwUmF6dm9qJTIwVHVyaXN0aSVDNCU4RG5lJTIwSW4lMjBNdXplanNrZSZzcz15cGlkLllOODE2M3gxNTk0Njg2NzY0NjQyNTA5ODE2MiZwcG9pcz00Ni41MTIwNTA2Mjg2NjIxMV8xNC44NTczOTMyNjQ3NzA1MDhfUG9kemVtbGplJTIwUGVjZSUyQyUyMFBvZGpldGplJTIwWmElMjBSYXp2b2olMjBUdXJpc3RpJUM0JThEbmUlMjBJbiUyME11emVqc2tlX1lOODE2M3gxNTk0Njg2NzY0NjQyNTA5ODE2Mn4mY3A9NDYuNTEyMDUxfjE0Ljg1NzM5MyZ2PTImc1Y9MSZGT1JNPU1QU1JQTA&amp;ntb=1" TargetMode="External"/><Relationship Id="rId5" Type="http://schemas.openxmlformats.org/officeDocument/2006/relationships/numbering" Target="numbering.xml"/><Relationship Id="rId15" Type="http://schemas.openxmlformats.org/officeDocument/2006/relationships/hyperlink" Target="http://www.tax-fin-lex.si/Document.aspx?rootEntityId=aE_700d6c0b-fa7a-4778-abd9-7722775272d1&amp;createDate=2007-05-07&amp;activeDate=2007-05-2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x-fin-lex.si/Document.aspx?rootEntityId=aE_fb447992-cd3a-4c61-90da-29ad0278c47f&amp;createDate=2006-03-17&amp;activeDate=2006-03-18"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5784cd8d9d2ffb97f94d24571023fb49">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0b95c4fe97f9a95c66637dd730c5dca"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87153-3B6C-4C03-9E90-9D8B4993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57508681-E410-407F-BE00-FE7E02420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Dopis_RRA_horizontalno</Template>
  <TotalTime>4</TotalTime>
  <Pages>13</Pages>
  <Words>6154</Words>
  <Characters>35082</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 Erjavec</cp:lastModifiedBy>
  <cp:revision>4</cp:revision>
  <cp:lastPrinted>2025-10-15T09:26:00Z</cp:lastPrinted>
  <dcterms:created xsi:type="dcterms:W3CDTF">2026-01-21T14:01:00Z</dcterms:created>
  <dcterms:modified xsi:type="dcterms:W3CDTF">2026-01-26T12:43:00Z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ies>
</file>